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CB0" w:rsidRPr="00990F3A" w:rsidRDefault="00773CB0" w:rsidP="00773CB0">
      <w:pPr>
        <w:jc w:val="center"/>
        <w:rPr>
          <w:sz w:val="32"/>
          <w:szCs w:val="32"/>
        </w:rPr>
      </w:pPr>
      <w:r w:rsidRPr="00990F3A">
        <w:rPr>
          <w:sz w:val="32"/>
          <w:szCs w:val="32"/>
        </w:rPr>
        <w:t>Common Core Georgia Performance Standards</w:t>
      </w:r>
    </w:p>
    <w:p w:rsidR="00773CB0" w:rsidRPr="00990F3A" w:rsidRDefault="00773CB0" w:rsidP="00773CB0">
      <w:pPr>
        <w:jc w:val="center"/>
        <w:rPr>
          <w:sz w:val="32"/>
          <w:szCs w:val="32"/>
        </w:rPr>
      </w:pPr>
      <w:r w:rsidRPr="00990F3A">
        <w:rPr>
          <w:sz w:val="32"/>
          <w:szCs w:val="32"/>
        </w:rPr>
        <w:t>High School Mathematics</w:t>
      </w:r>
    </w:p>
    <w:p w:rsidR="00773CB0" w:rsidRPr="00555E5B" w:rsidRDefault="00773CB0" w:rsidP="00773CB0">
      <w:pPr>
        <w:jc w:val="center"/>
        <w:rPr>
          <w:b/>
          <w:sz w:val="32"/>
          <w:szCs w:val="32"/>
        </w:rPr>
      </w:pPr>
      <w:r>
        <w:rPr>
          <w:b/>
          <w:sz w:val="32"/>
          <w:szCs w:val="32"/>
        </w:rPr>
        <w:t xml:space="preserve">Accelerated CCGPS </w:t>
      </w:r>
      <w:r w:rsidRPr="00125E85">
        <w:rPr>
          <w:b/>
          <w:sz w:val="32"/>
          <w:szCs w:val="32"/>
        </w:rPr>
        <w:t>Coordinate Algebra</w:t>
      </w:r>
      <w:r>
        <w:rPr>
          <w:b/>
          <w:sz w:val="32"/>
          <w:szCs w:val="32"/>
        </w:rPr>
        <w:t>/Analytic Geometry A</w:t>
      </w:r>
      <w:r w:rsidRPr="00555E5B">
        <w:rPr>
          <w:b/>
          <w:sz w:val="32"/>
          <w:szCs w:val="32"/>
        </w:rPr>
        <w:t xml:space="preserve"> – </w:t>
      </w:r>
      <w:r w:rsidRPr="00143508">
        <w:rPr>
          <w:b/>
          <w:color w:val="000000" w:themeColor="text1"/>
          <w:sz w:val="32"/>
          <w:szCs w:val="32"/>
        </w:rPr>
        <w:t>At a Glance</w:t>
      </w:r>
    </w:p>
    <w:tbl>
      <w:tblPr>
        <w:tblpPr w:leftFromText="180" w:rightFromText="180" w:vertAnchor="text" w:horzAnchor="margin" w:tblpXSpec="center" w:tblpY="114"/>
        <w:tblW w:w="14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tblPr>
      <w:tblGrid>
        <w:gridCol w:w="1628"/>
        <w:gridCol w:w="1628"/>
        <w:gridCol w:w="1628"/>
        <w:gridCol w:w="1628"/>
        <w:gridCol w:w="940"/>
        <w:gridCol w:w="688"/>
        <w:gridCol w:w="1628"/>
        <w:gridCol w:w="1628"/>
        <w:gridCol w:w="1628"/>
        <w:gridCol w:w="1628"/>
      </w:tblGrid>
      <w:tr w:rsidR="00773CB0" w:rsidRPr="00653DA1" w:rsidTr="0044593C">
        <w:tc>
          <w:tcPr>
            <w:tcW w:w="14652" w:type="dxa"/>
            <w:gridSpan w:val="10"/>
            <w:shd w:val="clear" w:color="auto" w:fill="A0A0A0"/>
          </w:tcPr>
          <w:p w:rsidR="00773CB0" w:rsidRDefault="00773CB0" w:rsidP="0044593C">
            <w:pPr>
              <w:jc w:val="center"/>
              <w:rPr>
                <w:sz w:val="28"/>
                <w:szCs w:val="28"/>
              </w:rPr>
            </w:pPr>
            <w:r>
              <w:rPr>
                <w:sz w:val="28"/>
                <w:szCs w:val="28"/>
              </w:rPr>
              <w:t xml:space="preserve">Common Core </w:t>
            </w:r>
            <w:r w:rsidRPr="00555E5B">
              <w:rPr>
                <w:sz w:val="28"/>
                <w:szCs w:val="28"/>
              </w:rPr>
              <w:t>Georgia Performance Standards:  Curriculum Map</w:t>
            </w:r>
          </w:p>
        </w:tc>
      </w:tr>
      <w:tr w:rsidR="00773CB0" w:rsidRPr="00653DA1" w:rsidTr="0044593C">
        <w:tblPrEx>
          <w:shd w:val="clear" w:color="auto" w:fill="auto"/>
        </w:tblPrEx>
        <w:tc>
          <w:tcPr>
            <w:tcW w:w="7452" w:type="dxa"/>
            <w:gridSpan w:val="5"/>
            <w:tcBorders>
              <w:bottom w:val="single" w:sz="4" w:space="0" w:color="auto"/>
            </w:tcBorders>
          </w:tcPr>
          <w:p w:rsidR="00773CB0" w:rsidRPr="00555E5B" w:rsidRDefault="00773CB0" w:rsidP="0044593C">
            <w:pPr>
              <w:jc w:val="center"/>
              <w:rPr>
                <w:sz w:val="18"/>
                <w:szCs w:val="18"/>
              </w:rPr>
            </w:pPr>
            <w:r w:rsidRPr="00C43F9B">
              <w:rPr>
                <w:sz w:val="18"/>
                <w:szCs w:val="18"/>
              </w:rPr>
              <w:t>1</w:t>
            </w:r>
            <w:r w:rsidRPr="00C43F9B">
              <w:rPr>
                <w:sz w:val="18"/>
                <w:szCs w:val="18"/>
                <w:vertAlign w:val="superscript"/>
              </w:rPr>
              <w:t>st</w:t>
            </w:r>
            <w:r w:rsidRPr="00C43F9B">
              <w:rPr>
                <w:sz w:val="18"/>
                <w:szCs w:val="18"/>
              </w:rPr>
              <w:t xml:space="preserve"> Semester</w:t>
            </w:r>
          </w:p>
        </w:tc>
        <w:tc>
          <w:tcPr>
            <w:tcW w:w="7200" w:type="dxa"/>
            <w:gridSpan w:val="5"/>
            <w:tcBorders>
              <w:bottom w:val="single" w:sz="4" w:space="0" w:color="auto"/>
            </w:tcBorders>
          </w:tcPr>
          <w:p w:rsidR="00773CB0" w:rsidRPr="00C43F9B" w:rsidRDefault="00773CB0" w:rsidP="0044593C">
            <w:pPr>
              <w:jc w:val="center"/>
              <w:rPr>
                <w:sz w:val="18"/>
                <w:szCs w:val="18"/>
              </w:rPr>
            </w:pPr>
            <w:r w:rsidRPr="00C43F9B">
              <w:rPr>
                <w:sz w:val="18"/>
                <w:szCs w:val="18"/>
              </w:rPr>
              <w:t>2</w:t>
            </w:r>
            <w:r w:rsidRPr="00C43F9B">
              <w:rPr>
                <w:sz w:val="18"/>
                <w:szCs w:val="18"/>
                <w:vertAlign w:val="superscript"/>
              </w:rPr>
              <w:t>nd</w:t>
            </w:r>
            <w:r w:rsidRPr="00C43F9B">
              <w:rPr>
                <w:sz w:val="18"/>
                <w:szCs w:val="18"/>
              </w:rPr>
              <w:t xml:space="preserve"> Semester</w:t>
            </w:r>
          </w:p>
        </w:tc>
      </w:tr>
      <w:tr w:rsidR="00773CB0" w:rsidRPr="00653DA1" w:rsidTr="0044593C">
        <w:tblPrEx>
          <w:shd w:val="clear" w:color="auto" w:fill="auto"/>
        </w:tblPrEx>
        <w:tc>
          <w:tcPr>
            <w:tcW w:w="1628" w:type="dxa"/>
            <w:shd w:val="clear" w:color="auto" w:fill="8C8C8C"/>
          </w:tcPr>
          <w:p w:rsidR="00773CB0" w:rsidRPr="00555E5B" w:rsidRDefault="00773CB0" w:rsidP="0044593C">
            <w:pPr>
              <w:jc w:val="center"/>
              <w:rPr>
                <w:sz w:val="16"/>
                <w:szCs w:val="16"/>
              </w:rPr>
            </w:pPr>
          </w:p>
        </w:tc>
        <w:tc>
          <w:tcPr>
            <w:tcW w:w="1628" w:type="dxa"/>
            <w:shd w:val="clear" w:color="auto" w:fill="8C8C8C"/>
          </w:tcPr>
          <w:p w:rsidR="00773CB0" w:rsidRPr="00555E5B" w:rsidRDefault="00773CB0" w:rsidP="0044593C">
            <w:pPr>
              <w:jc w:val="center"/>
              <w:rPr>
                <w:sz w:val="16"/>
                <w:szCs w:val="16"/>
              </w:rPr>
            </w:pPr>
          </w:p>
        </w:tc>
        <w:tc>
          <w:tcPr>
            <w:tcW w:w="1628" w:type="dxa"/>
            <w:shd w:val="clear" w:color="auto" w:fill="8C8C8C"/>
          </w:tcPr>
          <w:p w:rsidR="00773CB0" w:rsidRPr="00555E5B" w:rsidRDefault="00773CB0" w:rsidP="0044593C">
            <w:pPr>
              <w:jc w:val="center"/>
              <w:rPr>
                <w:sz w:val="16"/>
                <w:szCs w:val="16"/>
              </w:rPr>
            </w:pPr>
          </w:p>
        </w:tc>
        <w:tc>
          <w:tcPr>
            <w:tcW w:w="1628" w:type="dxa"/>
            <w:shd w:val="clear" w:color="auto" w:fill="8C8C8C"/>
          </w:tcPr>
          <w:p w:rsidR="00773CB0" w:rsidRPr="00555E5B" w:rsidRDefault="00773CB0" w:rsidP="0044593C">
            <w:pPr>
              <w:jc w:val="center"/>
              <w:rPr>
                <w:sz w:val="16"/>
                <w:szCs w:val="16"/>
              </w:rPr>
            </w:pPr>
          </w:p>
        </w:tc>
        <w:tc>
          <w:tcPr>
            <w:tcW w:w="1628" w:type="dxa"/>
            <w:gridSpan w:val="2"/>
            <w:shd w:val="clear" w:color="auto" w:fill="8C8C8C"/>
          </w:tcPr>
          <w:p w:rsidR="00773CB0" w:rsidRPr="00555E5B" w:rsidRDefault="00773CB0" w:rsidP="0044593C">
            <w:pPr>
              <w:jc w:val="center"/>
              <w:rPr>
                <w:sz w:val="16"/>
                <w:szCs w:val="16"/>
              </w:rPr>
            </w:pPr>
          </w:p>
        </w:tc>
        <w:tc>
          <w:tcPr>
            <w:tcW w:w="1628" w:type="dxa"/>
            <w:shd w:val="clear" w:color="auto" w:fill="8C8C8C"/>
          </w:tcPr>
          <w:p w:rsidR="00773CB0" w:rsidRPr="00555E5B" w:rsidRDefault="00773CB0" w:rsidP="0044593C">
            <w:pPr>
              <w:jc w:val="center"/>
              <w:rPr>
                <w:sz w:val="16"/>
                <w:szCs w:val="16"/>
              </w:rPr>
            </w:pPr>
          </w:p>
        </w:tc>
        <w:tc>
          <w:tcPr>
            <w:tcW w:w="1628" w:type="dxa"/>
            <w:shd w:val="clear" w:color="auto" w:fill="8C8C8C"/>
          </w:tcPr>
          <w:p w:rsidR="00773CB0" w:rsidRPr="00555E5B" w:rsidRDefault="00773CB0" w:rsidP="0044593C">
            <w:pPr>
              <w:jc w:val="center"/>
              <w:rPr>
                <w:sz w:val="16"/>
                <w:szCs w:val="16"/>
              </w:rPr>
            </w:pPr>
          </w:p>
        </w:tc>
        <w:tc>
          <w:tcPr>
            <w:tcW w:w="1628" w:type="dxa"/>
            <w:shd w:val="clear" w:color="auto" w:fill="8C8C8C"/>
          </w:tcPr>
          <w:p w:rsidR="00773CB0" w:rsidRPr="00555E5B" w:rsidRDefault="00773CB0" w:rsidP="0044593C">
            <w:pPr>
              <w:jc w:val="center"/>
              <w:rPr>
                <w:sz w:val="16"/>
                <w:szCs w:val="16"/>
              </w:rPr>
            </w:pPr>
          </w:p>
        </w:tc>
        <w:tc>
          <w:tcPr>
            <w:tcW w:w="1628" w:type="dxa"/>
            <w:shd w:val="clear" w:color="auto" w:fill="8C8C8C"/>
          </w:tcPr>
          <w:p w:rsidR="00773CB0" w:rsidRPr="00555E5B" w:rsidRDefault="00773CB0" w:rsidP="0044593C">
            <w:pPr>
              <w:jc w:val="center"/>
              <w:rPr>
                <w:sz w:val="16"/>
                <w:szCs w:val="16"/>
              </w:rPr>
            </w:pPr>
          </w:p>
        </w:tc>
      </w:tr>
      <w:tr w:rsidR="00773CB0" w:rsidRPr="00653DA1" w:rsidTr="0044593C">
        <w:tblPrEx>
          <w:shd w:val="clear" w:color="auto" w:fill="auto"/>
        </w:tblPrEx>
        <w:trPr>
          <w:trHeight w:val="485"/>
        </w:trPr>
        <w:tc>
          <w:tcPr>
            <w:tcW w:w="1628" w:type="dxa"/>
          </w:tcPr>
          <w:p w:rsidR="00773CB0" w:rsidRDefault="00773CB0" w:rsidP="0044593C">
            <w:pPr>
              <w:jc w:val="center"/>
            </w:pPr>
            <w:r w:rsidRPr="00653DA1">
              <w:t>Unit 1</w:t>
            </w:r>
          </w:p>
          <w:p w:rsidR="00773CB0" w:rsidRPr="00BC048A" w:rsidRDefault="00773CB0" w:rsidP="0044593C">
            <w:pPr>
              <w:jc w:val="center"/>
              <w:rPr>
                <w:b/>
                <w:i/>
              </w:rPr>
            </w:pPr>
          </w:p>
        </w:tc>
        <w:tc>
          <w:tcPr>
            <w:tcW w:w="1628" w:type="dxa"/>
          </w:tcPr>
          <w:p w:rsidR="00773CB0" w:rsidRDefault="00773CB0" w:rsidP="0044593C">
            <w:pPr>
              <w:jc w:val="center"/>
            </w:pPr>
            <w:r w:rsidRPr="00653DA1">
              <w:t>Unit 2</w:t>
            </w:r>
          </w:p>
          <w:p w:rsidR="00773CB0" w:rsidRPr="00653DA1" w:rsidRDefault="00773CB0" w:rsidP="0044593C">
            <w:pPr>
              <w:jc w:val="center"/>
            </w:pPr>
          </w:p>
        </w:tc>
        <w:tc>
          <w:tcPr>
            <w:tcW w:w="1628" w:type="dxa"/>
          </w:tcPr>
          <w:p w:rsidR="00773CB0" w:rsidRDefault="00773CB0" w:rsidP="0044593C">
            <w:pPr>
              <w:jc w:val="center"/>
            </w:pPr>
            <w:r w:rsidRPr="00653DA1">
              <w:t>Unit 3</w:t>
            </w:r>
          </w:p>
          <w:p w:rsidR="00773CB0" w:rsidRPr="00653DA1" w:rsidRDefault="00773CB0" w:rsidP="0044593C">
            <w:pPr>
              <w:jc w:val="center"/>
            </w:pPr>
          </w:p>
        </w:tc>
        <w:tc>
          <w:tcPr>
            <w:tcW w:w="1628" w:type="dxa"/>
          </w:tcPr>
          <w:p w:rsidR="00773CB0" w:rsidRDefault="00773CB0" w:rsidP="0044593C">
            <w:pPr>
              <w:jc w:val="center"/>
            </w:pPr>
            <w:r w:rsidRPr="00653DA1">
              <w:t>Unit 4</w:t>
            </w:r>
          </w:p>
          <w:p w:rsidR="00773CB0" w:rsidRPr="00653DA1" w:rsidRDefault="00773CB0" w:rsidP="0044593C">
            <w:pPr>
              <w:jc w:val="center"/>
            </w:pPr>
          </w:p>
        </w:tc>
        <w:tc>
          <w:tcPr>
            <w:tcW w:w="1628" w:type="dxa"/>
            <w:gridSpan w:val="2"/>
          </w:tcPr>
          <w:p w:rsidR="00773CB0" w:rsidRDefault="00773CB0" w:rsidP="0044593C">
            <w:pPr>
              <w:jc w:val="center"/>
            </w:pPr>
            <w:r w:rsidRPr="00653DA1">
              <w:t>Unit 5</w:t>
            </w:r>
          </w:p>
          <w:p w:rsidR="00773CB0" w:rsidRPr="00653DA1" w:rsidRDefault="00773CB0" w:rsidP="0044593C">
            <w:pPr>
              <w:jc w:val="center"/>
            </w:pPr>
          </w:p>
        </w:tc>
        <w:tc>
          <w:tcPr>
            <w:tcW w:w="1628" w:type="dxa"/>
            <w:shd w:val="clear" w:color="auto" w:fill="auto"/>
          </w:tcPr>
          <w:p w:rsidR="00773CB0" w:rsidRDefault="00773CB0" w:rsidP="0044593C">
            <w:pPr>
              <w:jc w:val="center"/>
            </w:pPr>
            <w:r w:rsidRPr="00653DA1">
              <w:t>Unit 6</w:t>
            </w:r>
          </w:p>
          <w:p w:rsidR="00773CB0" w:rsidRPr="00653DA1" w:rsidRDefault="00773CB0" w:rsidP="0044593C">
            <w:pPr>
              <w:jc w:val="center"/>
            </w:pPr>
          </w:p>
        </w:tc>
        <w:tc>
          <w:tcPr>
            <w:tcW w:w="1628" w:type="dxa"/>
            <w:shd w:val="clear" w:color="auto" w:fill="auto"/>
          </w:tcPr>
          <w:p w:rsidR="00773CB0" w:rsidRDefault="00773CB0" w:rsidP="0044593C">
            <w:pPr>
              <w:jc w:val="center"/>
            </w:pPr>
            <w:r w:rsidRPr="00653DA1">
              <w:t>Unit 7</w:t>
            </w:r>
          </w:p>
          <w:p w:rsidR="00773CB0" w:rsidRPr="00653DA1" w:rsidRDefault="00773CB0" w:rsidP="0044593C">
            <w:pPr>
              <w:jc w:val="center"/>
            </w:pPr>
          </w:p>
        </w:tc>
        <w:tc>
          <w:tcPr>
            <w:tcW w:w="1628" w:type="dxa"/>
          </w:tcPr>
          <w:p w:rsidR="00773CB0" w:rsidRDefault="00773CB0" w:rsidP="0044593C">
            <w:pPr>
              <w:jc w:val="center"/>
            </w:pPr>
            <w:r>
              <w:t>Unit 8</w:t>
            </w:r>
          </w:p>
          <w:p w:rsidR="00773CB0" w:rsidRPr="00653DA1" w:rsidRDefault="00773CB0" w:rsidP="0044593C">
            <w:pPr>
              <w:jc w:val="center"/>
            </w:pPr>
          </w:p>
        </w:tc>
        <w:tc>
          <w:tcPr>
            <w:tcW w:w="1628" w:type="dxa"/>
            <w:shd w:val="clear" w:color="auto" w:fill="auto"/>
          </w:tcPr>
          <w:p w:rsidR="00773CB0" w:rsidRDefault="00773CB0" w:rsidP="0044593C">
            <w:pPr>
              <w:jc w:val="center"/>
            </w:pPr>
            <w:r>
              <w:t>Unit 9</w:t>
            </w:r>
          </w:p>
          <w:p w:rsidR="00773CB0" w:rsidRPr="00653DA1" w:rsidRDefault="00773CB0" w:rsidP="0044593C">
            <w:pPr>
              <w:jc w:val="center"/>
            </w:pPr>
          </w:p>
        </w:tc>
      </w:tr>
      <w:tr w:rsidR="00773CB0" w:rsidRPr="00653DA1" w:rsidTr="0044593C">
        <w:tblPrEx>
          <w:shd w:val="clear" w:color="auto" w:fill="auto"/>
        </w:tblPrEx>
        <w:tc>
          <w:tcPr>
            <w:tcW w:w="1628" w:type="dxa"/>
          </w:tcPr>
          <w:p w:rsidR="00773CB0" w:rsidRPr="00555E5B" w:rsidRDefault="00773CB0" w:rsidP="0044593C">
            <w:pPr>
              <w:jc w:val="center"/>
              <w:rPr>
                <w:b/>
                <w:sz w:val="22"/>
                <w:szCs w:val="22"/>
              </w:rPr>
            </w:pPr>
            <w:r w:rsidRPr="00125E85">
              <w:rPr>
                <w:b/>
                <w:sz w:val="22"/>
                <w:szCs w:val="22"/>
              </w:rPr>
              <w:t>Relationships Between Quantities</w:t>
            </w:r>
          </w:p>
        </w:tc>
        <w:tc>
          <w:tcPr>
            <w:tcW w:w="1628" w:type="dxa"/>
          </w:tcPr>
          <w:p w:rsidR="00773CB0" w:rsidRPr="0008700E" w:rsidRDefault="00773CB0" w:rsidP="0044593C">
            <w:pPr>
              <w:jc w:val="center"/>
              <w:rPr>
                <w:b/>
                <w:sz w:val="22"/>
                <w:szCs w:val="22"/>
              </w:rPr>
            </w:pPr>
            <w:r w:rsidRPr="00125E85">
              <w:rPr>
                <w:b/>
                <w:sz w:val="22"/>
                <w:szCs w:val="22"/>
              </w:rPr>
              <w:t>Reasoning with Equations and Inequalities</w:t>
            </w:r>
          </w:p>
        </w:tc>
        <w:tc>
          <w:tcPr>
            <w:tcW w:w="1628" w:type="dxa"/>
          </w:tcPr>
          <w:p w:rsidR="00773CB0" w:rsidRPr="00555E5B" w:rsidRDefault="00773CB0" w:rsidP="0044593C">
            <w:pPr>
              <w:jc w:val="center"/>
              <w:rPr>
                <w:b/>
                <w:sz w:val="22"/>
                <w:szCs w:val="22"/>
              </w:rPr>
            </w:pPr>
            <w:r w:rsidRPr="00125E85">
              <w:rPr>
                <w:b/>
                <w:sz w:val="22"/>
                <w:szCs w:val="22"/>
              </w:rPr>
              <w:t xml:space="preserve">Linear and Exponential </w:t>
            </w:r>
            <w:r>
              <w:rPr>
                <w:b/>
                <w:sz w:val="22"/>
                <w:szCs w:val="22"/>
              </w:rPr>
              <w:t>Functions</w:t>
            </w:r>
          </w:p>
        </w:tc>
        <w:tc>
          <w:tcPr>
            <w:tcW w:w="1628" w:type="dxa"/>
          </w:tcPr>
          <w:p w:rsidR="00773CB0" w:rsidRPr="00555E5B" w:rsidRDefault="00773CB0" w:rsidP="0044593C">
            <w:pPr>
              <w:jc w:val="center"/>
              <w:rPr>
                <w:b/>
                <w:sz w:val="22"/>
                <w:szCs w:val="22"/>
              </w:rPr>
            </w:pPr>
            <w:r>
              <w:rPr>
                <w:b/>
                <w:sz w:val="22"/>
                <w:szCs w:val="22"/>
              </w:rPr>
              <w:t>Describing Data</w:t>
            </w:r>
          </w:p>
        </w:tc>
        <w:tc>
          <w:tcPr>
            <w:tcW w:w="1628" w:type="dxa"/>
            <w:gridSpan w:val="2"/>
          </w:tcPr>
          <w:p w:rsidR="00773CB0" w:rsidRPr="00555E5B" w:rsidRDefault="00773CB0" w:rsidP="0044593C">
            <w:pPr>
              <w:jc w:val="center"/>
              <w:rPr>
                <w:b/>
                <w:sz w:val="22"/>
                <w:szCs w:val="22"/>
              </w:rPr>
            </w:pPr>
            <w:proofErr w:type="spellStart"/>
            <w:r w:rsidRPr="00125E85">
              <w:rPr>
                <w:b/>
                <w:sz w:val="22"/>
                <w:szCs w:val="22"/>
              </w:rPr>
              <w:t>Transfor</w:t>
            </w:r>
            <w:r>
              <w:rPr>
                <w:b/>
                <w:sz w:val="22"/>
                <w:szCs w:val="22"/>
              </w:rPr>
              <w:t>-ma</w:t>
            </w:r>
            <w:r w:rsidRPr="00125E85">
              <w:rPr>
                <w:b/>
                <w:sz w:val="22"/>
                <w:szCs w:val="22"/>
              </w:rPr>
              <w:t>tions</w:t>
            </w:r>
            <w:proofErr w:type="spellEnd"/>
            <w:r>
              <w:rPr>
                <w:b/>
                <w:sz w:val="22"/>
                <w:szCs w:val="22"/>
              </w:rPr>
              <w:t xml:space="preserve"> in the Coordinate Plane</w:t>
            </w:r>
          </w:p>
        </w:tc>
        <w:tc>
          <w:tcPr>
            <w:tcW w:w="1628" w:type="dxa"/>
            <w:shd w:val="clear" w:color="auto" w:fill="auto"/>
          </w:tcPr>
          <w:p w:rsidR="00773CB0" w:rsidRPr="00555E5B" w:rsidRDefault="00773CB0" w:rsidP="0044593C">
            <w:pPr>
              <w:jc w:val="center"/>
              <w:rPr>
                <w:b/>
                <w:sz w:val="22"/>
                <w:szCs w:val="22"/>
              </w:rPr>
            </w:pPr>
            <w:r w:rsidRPr="00125E85">
              <w:rPr>
                <w:b/>
                <w:sz w:val="22"/>
                <w:szCs w:val="22"/>
              </w:rPr>
              <w:t>Connecting Algebra and Geometry Through Coordinates</w:t>
            </w:r>
          </w:p>
        </w:tc>
        <w:tc>
          <w:tcPr>
            <w:tcW w:w="1628" w:type="dxa"/>
            <w:shd w:val="clear" w:color="auto" w:fill="auto"/>
          </w:tcPr>
          <w:p w:rsidR="00773CB0" w:rsidRPr="00555E5B" w:rsidRDefault="00773CB0" w:rsidP="0044593C">
            <w:pPr>
              <w:jc w:val="center"/>
              <w:rPr>
                <w:b/>
                <w:sz w:val="22"/>
                <w:szCs w:val="22"/>
              </w:rPr>
            </w:pPr>
            <w:r w:rsidRPr="00564DE3">
              <w:rPr>
                <w:b/>
                <w:sz w:val="22"/>
                <w:szCs w:val="22"/>
              </w:rPr>
              <w:t>Similarity, Congruence, and Proofs</w:t>
            </w:r>
          </w:p>
        </w:tc>
        <w:tc>
          <w:tcPr>
            <w:tcW w:w="1628" w:type="dxa"/>
          </w:tcPr>
          <w:p w:rsidR="00773CB0" w:rsidRPr="00A914AE" w:rsidRDefault="00773CB0" w:rsidP="0044593C">
            <w:pPr>
              <w:jc w:val="center"/>
              <w:rPr>
                <w:b/>
                <w:sz w:val="22"/>
                <w:szCs w:val="22"/>
              </w:rPr>
            </w:pPr>
            <w:r w:rsidRPr="00564DE3">
              <w:rPr>
                <w:b/>
                <w:sz w:val="22"/>
                <w:szCs w:val="22"/>
              </w:rPr>
              <w:t>Right Triangle Trigonometry</w:t>
            </w:r>
          </w:p>
        </w:tc>
        <w:tc>
          <w:tcPr>
            <w:tcW w:w="1628" w:type="dxa"/>
            <w:shd w:val="clear" w:color="auto" w:fill="auto"/>
          </w:tcPr>
          <w:p w:rsidR="00773CB0" w:rsidRPr="00A914AE" w:rsidRDefault="00773CB0" w:rsidP="0044593C">
            <w:pPr>
              <w:jc w:val="center"/>
              <w:rPr>
                <w:b/>
                <w:sz w:val="22"/>
                <w:szCs w:val="22"/>
              </w:rPr>
            </w:pPr>
            <w:r>
              <w:rPr>
                <w:b/>
                <w:sz w:val="22"/>
                <w:szCs w:val="22"/>
              </w:rPr>
              <w:t>Circles and Volume</w:t>
            </w:r>
          </w:p>
        </w:tc>
      </w:tr>
      <w:tr w:rsidR="00773CB0" w:rsidRPr="00B529CB" w:rsidTr="0044593C">
        <w:tblPrEx>
          <w:shd w:val="clear" w:color="auto" w:fill="auto"/>
        </w:tblPrEx>
        <w:tc>
          <w:tcPr>
            <w:tcW w:w="1628" w:type="dxa"/>
            <w:tcBorders>
              <w:bottom w:val="single" w:sz="4" w:space="0" w:color="auto"/>
            </w:tcBorders>
          </w:tcPr>
          <w:p w:rsidR="00773CB0" w:rsidRPr="00B529CB" w:rsidRDefault="00773CB0" w:rsidP="0044593C">
            <w:pPr>
              <w:jc w:val="center"/>
              <w:rPr>
                <w:b/>
                <w:spacing w:val="-20"/>
                <w:sz w:val="18"/>
                <w:szCs w:val="18"/>
              </w:rPr>
            </w:pPr>
            <w:r w:rsidRPr="00B529CB">
              <w:rPr>
                <w:b/>
                <w:bCs/>
                <w:spacing w:val="-20"/>
                <w:sz w:val="18"/>
                <w:szCs w:val="18"/>
              </w:rPr>
              <w:t>MCC9-12.N.Q.1</w:t>
            </w:r>
          </w:p>
          <w:p w:rsidR="00773CB0" w:rsidRPr="00B529CB" w:rsidRDefault="00773CB0" w:rsidP="0044593C">
            <w:pPr>
              <w:jc w:val="center"/>
              <w:rPr>
                <w:b/>
                <w:spacing w:val="-20"/>
                <w:sz w:val="18"/>
                <w:szCs w:val="18"/>
              </w:rPr>
            </w:pPr>
            <w:r w:rsidRPr="00B529CB">
              <w:rPr>
                <w:b/>
                <w:spacing w:val="-20"/>
                <w:sz w:val="18"/>
                <w:szCs w:val="18"/>
              </w:rPr>
              <w:t>MCC9-12.N.Q.2</w:t>
            </w:r>
          </w:p>
          <w:p w:rsidR="00773CB0" w:rsidRPr="00B529CB" w:rsidRDefault="00773CB0" w:rsidP="0044593C">
            <w:pPr>
              <w:jc w:val="center"/>
              <w:rPr>
                <w:b/>
                <w:spacing w:val="-20"/>
                <w:sz w:val="18"/>
                <w:szCs w:val="18"/>
              </w:rPr>
            </w:pPr>
            <w:r w:rsidRPr="00B529CB">
              <w:rPr>
                <w:b/>
                <w:spacing w:val="-20"/>
                <w:sz w:val="18"/>
                <w:szCs w:val="18"/>
              </w:rPr>
              <w:t>MCC9-12.N.Q.3</w:t>
            </w:r>
          </w:p>
          <w:p w:rsidR="00773CB0" w:rsidRPr="00B529CB" w:rsidRDefault="00773CB0" w:rsidP="0044593C">
            <w:pPr>
              <w:jc w:val="center"/>
              <w:rPr>
                <w:b/>
                <w:spacing w:val="-20"/>
                <w:sz w:val="18"/>
                <w:szCs w:val="18"/>
              </w:rPr>
            </w:pPr>
            <w:r w:rsidRPr="00B529CB">
              <w:rPr>
                <w:b/>
                <w:spacing w:val="-20"/>
                <w:sz w:val="18"/>
                <w:szCs w:val="18"/>
              </w:rPr>
              <w:t>MCC9-12.A.SSE.1a,b</w:t>
            </w:r>
          </w:p>
          <w:p w:rsidR="00773CB0" w:rsidRPr="00B529CB" w:rsidRDefault="00773CB0" w:rsidP="0044593C">
            <w:pPr>
              <w:jc w:val="center"/>
              <w:rPr>
                <w:b/>
                <w:spacing w:val="-20"/>
                <w:sz w:val="18"/>
                <w:szCs w:val="18"/>
              </w:rPr>
            </w:pPr>
            <w:r w:rsidRPr="00B529CB">
              <w:rPr>
                <w:b/>
                <w:spacing w:val="-20"/>
                <w:sz w:val="18"/>
                <w:szCs w:val="18"/>
              </w:rPr>
              <w:t>MCC9-12.A.CED.1</w:t>
            </w:r>
          </w:p>
          <w:p w:rsidR="00773CB0" w:rsidRPr="00B529CB" w:rsidRDefault="00773CB0" w:rsidP="0044593C">
            <w:pPr>
              <w:jc w:val="center"/>
              <w:rPr>
                <w:b/>
                <w:spacing w:val="-20"/>
                <w:sz w:val="18"/>
                <w:szCs w:val="18"/>
              </w:rPr>
            </w:pPr>
            <w:r w:rsidRPr="00B529CB">
              <w:rPr>
                <w:b/>
                <w:spacing w:val="-20"/>
                <w:sz w:val="18"/>
                <w:szCs w:val="18"/>
              </w:rPr>
              <w:t>MCC9-12.A.CED.2</w:t>
            </w:r>
          </w:p>
          <w:p w:rsidR="00773CB0" w:rsidRPr="00B529CB" w:rsidRDefault="00773CB0" w:rsidP="0044593C">
            <w:pPr>
              <w:jc w:val="center"/>
              <w:rPr>
                <w:b/>
                <w:spacing w:val="-20"/>
                <w:sz w:val="18"/>
                <w:szCs w:val="18"/>
              </w:rPr>
            </w:pPr>
            <w:r w:rsidRPr="00B529CB">
              <w:rPr>
                <w:b/>
                <w:spacing w:val="-20"/>
                <w:sz w:val="18"/>
                <w:szCs w:val="18"/>
              </w:rPr>
              <w:t>MCC9-12.A.CED.3</w:t>
            </w:r>
          </w:p>
          <w:p w:rsidR="00773CB0" w:rsidRPr="00B529CB" w:rsidRDefault="00773CB0" w:rsidP="0044593C">
            <w:pPr>
              <w:jc w:val="center"/>
              <w:rPr>
                <w:spacing w:val="-20"/>
                <w:sz w:val="18"/>
                <w:szCs w:val="18"/>
              </w:rPr>
            </w:pPr>
            <w:r w:rsidRPr="00B529CB">
              <w:rPr>
                <w:b/>
                <w:spacing w:val="-20"/>
                <w:sz w:val="18"/>
                <w:szCs w:val="18"/>
              </w:rPr>
              <w:t>MCC9-12.A.CED.4</w:t>
            </w:r>
          </w:p>
        </w:tc>
        <w:tc>
          <w:tcPr>
            <w:tcW w:w="1628" w:type="dxa"/>
            <w:tcBorders>
              <w:bottom w:val="single" w:sz="4" w:space="0" w:color="auto"/>
            </w:tcBorders>
          </w:tcPr>
          <w:p w:rsidR="00773CB0" w:rsidRPr="00B529CB" w:rsidRDefault="00773CB0" w:rsidP="0044593C">
            <w:pPr>
              <w:jc w:val="center"/>
              <w:rPr>
                <w:b/>
                <w:spacing w:val="-20"/>
                <w:sz w:val="18"/>
                <w:szCs w:val="18"/>
              </w:rPr>
            </w:pPr>
            <w:r w:rsidRPr="00B529CB">
              <w:rPr>
                <w:b/>
                <w:spacing w:val="-20"/>
                <w:sz w:val="18"/>
                <w:szCs w:val="18"/>
              </w:rPr>
              <w:t>MCC9-12.A.REI.1</w:t>
            </w:r>
          </w:p>
          <w:p w:rsidR="00773CB0" w:rsidRPr="00B529CB" w:rsidRDefault="00773CB0" w:rsidP="0044593C">
            <w:pPr>
              <w:jc w:val="center"/>
              <w:rPr>
                <w:b/>
                <w:spacing w:val="-20"/>
                <w:sz w:val="18"/>
                <w:szCs w:val="18"/>
              </w:rPr>
            </w:pPr>
            <w:r w:rsidRPr="00B529CB">
              <w:rPr>
                <w:b/>
                <w:spacing w:val="-20"/>
                <w:sz w:val="18"/>
                <w:szCs w:val="18"/>
              </w:rPr>
              <w:t>MCC9-12.A.REI.3</w:t>
            </w:r>
          </w:p>
          <w:p w:rsidR="00773CB0" w:rsidRPr="00B529CB" w:rsidRDefault="00773CB0" w:rsidP="0044593C">
            <w:pPr>
              <w:jc w:val="center"/>
              <w:rPr>
                <w:b/>
                <w:spacing w:val="-20"/>
                <w:sz w:val="18"/>
                <w:szCs w:val="18"/>
              </w:rPr>
            </w:pPr>
            <w:r w:rsidRPr="00B529CB">
              <w:rPr>
                <w:b/>
                <w:spacing w:val="-20"/>
                <w:sz w:val="18"/>
                <w:szCs w:val="18"/>
              </w:rPr>
              <w:t>MCC9-12.A.REI.5</w:t>
            </w:r>
          </w:p>
          <w:p w:rsidR="00773CB0" w:rsidRPr="00B529CB" w:rsidRDefault="00773CB0" w:rsidP="0044593C">
            <w:pPr>
              <w:jc w:val="center"/>
              <w:rPr>
                <w:b/>
                <w:spacing w:val="-20"/>
                <w:sz w:val="18"/>
                <w:szCs w:val="18"/>
              </w:rPr>
            </w:pPr>
            <w:r w:rsidRPr="00B529CB">
              <w:rPr>
                <w:b/>
                <w:spacing w:val="-20"/>
                <w:sz w:val="18"/>
                <w:szCs w:val="18"/>
              </w:rPr>
              <w:t>MCC9-12.A.REI.6</w:t>
            </w:r>
          </w:p>
          <w:p w:rsidR="00773CB0" w:rsidRPr="00B529CB" w:rsidRDefault="00773CB0" w:rsidP="0044593C">
            <w:pPr>
              <w:jc w:val="center"/>
              <w:rPr>
                <w:b/>
                <w:spacing w:val="-20"/>
                <w:sz w:val="18"/>
                <w:szCs w:val="18"/>
              </w:rPr>
            </w:pPr>
            <w:r w:rsidRPr="00B529CB">
              <w:rPr>
                <w:b/>
                <w:spacing w:val="-20"/>
                <w:sz w:val="18"/>
                <w:szCs w:val="18"/>
              </w:rPr>
              <w:t>MCC9-12.A.REI.12</w:t>
            </w:r>
          </w:p>
          <w:p w:rsidR="00773CB0" w:rsidRPr="00B529CB" w:rsidRDefault="00773CB0" w:rsidP="0044593C">
            <w:pPr>
              <w:rPr>
                <w:spacing w:val="-20"/>
                <w:sz w:val="18"/>
                <w:szCs w:val="18"/>
              </w:rPr>
            </w:pPr>
          </w:p>
        </w:tc>
        <w:tc>
          <w:tcPr>
            <w:tcW w:w="1628" w:type="dxa"/>
            <w:tcBorders>
              <w:bottom w:val="single" w:sz="4" w:space="0" w:color="auto"/>
            </w:tcBorders>
          </w:tcPr>
          <w:p w:rsidR="00773CB0" w:rsidRPr="00B529CB" w:rsidRDefault="00773CB0" w:rsidP="0044593C">
            <w:pPr>
              <w:jc w:val="center"/>
              <w:rPr>
                <w:b/>
                <w:spacing w:val="-20"/>
                <w:sz w:val="18"/>
                <w:szCs w:val="18"/>
              </w:rPr>
            </w:pPr>
            <w:r w:rsidRPr="00B529CB">
              <w:rPr>
                <w:b/>
                <w:spacing w:val="-20"/>
                <w:sz w:val="18"/>
                <w:szCs w:val="18"/>
              </w:rPr>
              <w:t>MCC9-12.A.REI.10</w:t>
            </w:r>
          </w:p>
          <w:p w:rsidR="00773CB0" w:rsidRPr="00B529CB" w:rsidRDefault="00773CB0" w:rsidP="0044593C">
            <w:pPr>
              <w:jc w:val="center"/>
              <w:rPr>
                <w:b/>
                <w:spacing w:val="-20"/>
                <w:sz w:val="18"/>
                <w:szCs w:val="18"/>
              </w:rPr>
            </w:pPr>
            <w:r w:rsidRPr="00B529CB">
              <w:rPr>
                <w:b/>
                <w:spacing w:val="-20"/>
                <w:sz w:val="18"/>
                <w:szCs w:val="18"/>
              </w:rPr>
              <w:t>MCC9-12.A.REI.11</w:t>
            </w:r>
          </w:p>
          <w:p w:rsidR="00773CB0" w:rsidRPr="00B529CB" w:rsidRDefault="00773CB0" w:rsidP="0044593C">
            <w:pPr>
              <w:jc w:val="center"/>
              <w:rPr>
                <w:b/>
                <w:spacing w:val="-20"/>
                <w:sz w:val="18"/>
                <w:szCs w:val="18"/>
              </w:rPr>
            </w:pPr>
            <w:r w:rsidRPr="00B529CB">
              <w:rPr>
                <w:b/>
                <w:spacing w:val="-20"/>
                <w:sz w:val="18"/>
                <w:szCs w:val="18"/>
              </w:rPr>
              <w:t>MCC9-12.F.IF.1</w:t>
            </w:r>
          </w:p>
          <w:p w:rsidR="00773CB0" w:rsidRPr="00B529CB" w:rsidRDefault="00773CB0" w:rsidP="0044593C">
            <w:pPr>
              <w:jc w:val="center"/>
              <w:rPr>
                <w:b/>
                <w:spacing w:val="-20"/>
                <w:sz w:val="18"/>
                <w:szCs w:val="18"/>
              </w:rPr>
            </w:pPr>
            <w:r w:rsidRPr="00B529CB">
              <w:rPr>
                <w:b/>
                <w:spacing w:val="-20"/>
                <w:sz w:val="18"/>
                <w:szCs w:val="18"/>
              </w:rPr>
              <w:t>MCC9-12.F.IF.2</w:t>
            </w:r>
          </w:p>
          <w:p w:rsidR="00773CB0" w:rsidRPr="00B529CB" w:rsidRDefault="00773CB0" w:rsidP="0044593C">
            <w:pPr>
              <w:jc w:val="center"/>
              <w:rPr>
                <w:b/>
                <w:spacing w:val="-20"/>
                <w:sz w:val="18"/>
                <w:szCs w:val="18"/>
              </w:rPr>
            </w:pPr>
            <w:r w:rsidRPr="00B529CB">
              <w:rPr>
                <w:b/>
                <w:spacing w:val="-20"/>
                <w:sz w:val="18"/>
                <w:szCs w:val="18"/>
              </w:rPr>
              <w:t>MCC9-12.F.IF.3</w:t>
            </w:r>
          </w:p>
          <w:p w:rsidR="00773CB0" w:rsidRPr="00B529CB" w:rsidRDefault="00773CB0" w:rsidP="0044593C">
            <w:pPr>
              <w:jc w:val="center"/>
              <w:rPr>
                <w:b/>
                <w:spacing w:val="-20"/>
                <w:sz w:val="18"/>
                <w:szCs w:val="18"/>
              </w:rPr>
            </w:pPr>
            <w:r w:rsidRPr="00B529CB">
              <w:rPr>
                <w:b/>
                <w:spacing w:val="-20"/>
                <w:sz w:val="18"/>
                <w:szCs w:val="18"/>
              </w:rPr>
              <w:t xml:space="preserve">MCC9-12.F.IF.4 </w:t>
            </w:r>
          </w:p>
          <w:p w:rsidR="00773CB0" w:rsidRPr="00B529CB" w:rsidRDefault="00773CB0" w:rsidP="0044593C">
            <w:pPr>
              <w:jc w:val="center"/>
              <w:rPr>
                <w:b/>
                <w:spacing w:val="-20"/>
                <w:sz w:val="18"/>
                <w:szCs w:val="18"/>
              </w:rPr>
            </w:pPr>
            <w:r w:rsidRPr="00B529CB">
              <w:rPr>
                <w:b/>
                <w:spacing w:val="-20"/>
                <w:sz w:val="18"/>
                <w:szCs w:val="18"/>
              </w:rPr>
              <w:t>MCC9-12.F.IF.5</w:t>
            </w:r>
          </w:p>
          <w:p w:rsidR="00773CB0" w:rsidRPr="00B529CB" w:rsidRDefault="00773CB0" w:rsidP="0044593C">
            <w:pPr>
              <w:jc w:val="center"/>
              <w:rPr>
                <w:b/>
                <w:spacing w:val="-20"/>
                <w:sz w:val="18"/>
                <w:szCs w:val="18"/>
              </w:rPr>
            </w:pPr>
            <w:r w:rsidRPr="00B529CB">
              <w:rPr>
                <w:b/>
                <w:spacing w:val="-20"/>
                <w:sz w:val="18"/>
                <w:szCs w:val="18"/>
              </w:rPr>
              <w:t>MCC9-12.F.IF.6</w:t>
            </w:r>
          </w:p>
          <w:p w:rsidR="00773CB0" w:rsidRPr="00B529CB" w:rsidRDefault="00773CB0" w:rsidP="0044593C">
            <w:pPr>
              <w:jc w:val="center"/>
              <w:rPr>
                <w:b/>
                <w:spacing w:val="-20"/>
                <w:sz w:val="18"/>
                <w:szCs w:val="18"/>
              </w:rPr>
            </w:pPr>
            <w:r w:rsidRPr="00B529CB">
              <w:rPr>
                <w:b/>
                <w:spacing w:val="-20"/>
                <w:sz w:val="18"/>
                <w:szCs w:val="18"/>
              </w:rPr>
              <w:t>MCC9-12.F.IF.7a,e</w:t>
            </w:r>
          </w:p>
          <w:p w:rsidR="00773CB0" w:rsidRPr="00B529CB" w:rsidRDefault="00773CB0" w:rsidP="0044593C">
            <w:pPr>
              <w:jc w:val="center"/>
              <w:rPr>
                <w:b/>
                <w:spacing w:val="-20"/>
                <w:sz w:val="18"/>
                <w:szCs w:val="18"/>
              </w:rPr>
            </w:pPr>
            <w:r w:rsidRPr="00B529CB">
              <w:rPr>
                <w:b/>
                <w:spacing w:val="-20"/>
                <w:sz w:val="18"/>
                <w:szCs w:val="18"/>
              </w:rPr>
              <w:t>MCC9-12.F.IF.9</w:t>
            </w:r>
          </w:p>
          <w:p w:rsidR="00773CB0" w:rsidRPr="00B529CB" w:rsidRDefault="00773CB0" w:rsidP="0044593C">
            <w:pPr>
              <w:jc w:val="center"/>
              <w:rPr>
                <w:b/>
                <w:spacing w:val="-20"/>
                <w:sz w:val="18"/>
                <w:szCs w:val="18"/>
              </w:rPr>
            </w:pPr>
            <w:r w:rsidRPr="00B529CB">
              <w:rPr>
                <w:b/>
                <w:spacing w:val="-20"/>
                <w:sz w:val="18"/>
                <w:szCs w:val="18"/>
              </w:rPr>
              <w:t>MCC9-12.F.BF.1a,b</w:t>
            </w:r>
          </w:p>
          <w:p w:rsidR="00773CB0" w:rsidRPr="00B529CB" w:rsidRDefault="00773CB0" w:rsidP="0044593C">
            <w:pPr>
              <w:jc w:val="center"/>
              <w:rPr>
                <w:b/>
                <w:spacing w:val="-20"/>
                <w:sz w:val="18"/>
                <w:szCs w:val="18"/>
              </w:rPr>
            </w:pPr>
            <w:r w:rsidRPr="00B529CB">
              <w:rPr>
                <w:b/>
                <w:spacing w:val="-20"/>
                <w:sz w:val="18"/>
                <w:szCs w:val="18"/>
              </w:rPr>
              <w:t>MCC9-12.F.BF.2</w:t>
            </w:r>
          </w:p>
          <w:p w:rsidR="00773CB0" w:rsidRPr="00B529CB" w:rsidRDefault="00773CB0" w:rsidP="0044593C">
            <w:pPr>
              <w:jc w:val="center"/>
              <w:rPr>
                <w:b/>
                <w:spacing w:val="-20"/>
                <w:sz w:val="18"/>
                <w:szCs w:val="18"/>
              </w:rPr>
            </w:pPr>
            <w:r w:rsidRPr="00B529CB">
              <w:rPr>
                <w:b/>
                <w:spacing w:val="-20"/>
                <w:sz w:val="18"/>
                <w:szCs w:val="18"/>
              </w:rPr>
              <w:t>MCC9-12.F.BF.3</w:t>
            </w:r>
          </w:p>
          <w:p w:rsidR="00773CB0" w:rsidRPr="00B529CB" w:rsidRDefault="00773CB0" w:rsidP="0044593C">
            <w:pPr>
              <w:jc w:val="center"/>
              <w:rPr>
                <w:b/>
                <w:spacing w:val="-20"/>
                <w:sz w:val="18"/>
                <w:szCs w:val="18"/>
              </w:rPr>
            </w:pPr>
            <w:r w:rsidRPr="00B529CB">
              <w:rPr>
                <w:b/>
                <w:spacing w:val="-20"/>
                <w:sz w:val="18"/>
                <w:szCs w:val="18"/>
              </w:rPr>
              <w:t>MCC9-12.F.LE.1a,b,c</w:t>
            </w:r>
          </w:p>
          <w:p w:rsidR="00773CB0" w:rsidRPr="00B529CB" w:rsidRDefault="00773CB0" w:rsidP="0044593C">
            <w:pPr>
              <w:jc w:val="center"/>
              <w:rPr>
                <w:b/>
                <w:spacing w:val="-20"/>
                <w:sz w:val="18"/>
                <w:szCs w:val="18"/>
              </w:rPr>
            </w:pPr>
            <w:r w:rsidRPr="00B529CB">
              <w:rPr>
                <w:b/>
                <w:spacing w:val="-20"/>
                <w:sz w:val="18"/>
                <w:szCs w:val="18"/>
              </w:rPr>
              <w:t>MCC9-12.F.LE.2</w:t>
            </w:r>
          </w:p>
          <w:p w:rsidR="00773CB0" w:rsidRPr="00B529CB" w:rsidRDefault="00773CB0" w:rsidP="0044593C">
            <w:pPr>
              <w:jc w:val="center"/>
              <w:rPr>
                <w:b/>
                <w:spacing w:val="-20"/>
                <w:sz w:val="18"/>
                <w:szCs w:val="18"/>
              </w:rPr>
            </w:pPr>
            <w:r w:rsidRPr="00B529CB">
              <w:rPr>
                <w:b/>
                <w:spacing w:val="-20"/>
                <w:sz w:val="18"/>
                <w:szCs w:val="18"/>
              </w:rPr>
              <w:t>MCC9-12.F.LE.3</w:t>
            </w:r>
          </w:p>
          <w:p w:rsidR="00773CB0" w:rsidRPr="00B529CB" w:rsidRDefault="00773CB0" w:rsidP="0044593C">
            <w:pPr>
              <w:jc w:val="center"/>
              <w:rPr>
                <w:spacing w:val="-20"/>
                <w:sz w:val="18"/>
                <w:szCs w:val="18"/>
              </w:rPr>
            </w:pPr>
            <w:r w:rsidRPr="00B529CB">
              <w:rPr>
                <w:b/>
                <w:spacing w:val="-20"/>
                <w:sz w:val="18"/>
                <w:szCs w:val="18"/>
              </w:rPr>
              <w:t>MCC9-12.F.LE.5</w:t>
            </w:r>
          </w:p>
        </w:tc>
        <w:tc>
          <w:tcPr>
            <w:tcW w:w="1628" w:type="dxa"/>
            <w:tcBorders>
              <w:bottom w:val="single" w:sz="4" w:space="0" w:color="auto"/>
            </w:tcBorders>
          </w:tcPr>
          <w:p w:rsidR="00773CB0" w:rsidRPr="00B529CB" w:rsidRDefault="00773CB0" w:rsidP="0044593C">
            <w:pPr>
              <w:jc w:val="center"/>
              <w:rPr>
                <w:b/>
                <w:spacing w:val="-20"/>
                <w:sz w:val="18"/>
                <w:szCs w:val="18"/>
              </w:rPr>
            </w:pPr>
            <w:r w:rsidRPr="00B529CB">
              <w:rPr>
                <w:b/>
                <w:spacing w:val="-20"/>
                <w:sz w:val="18"/>
                <w:szCs w:val="18"/>
              </w:rPr>
              <w:t>MCC9-12.S.ID.1</w:t>
            </w:r>
          </w:p>
          <w:p w:rsidR="00773CB0" w:rsidRPr="00B529CB" w:rsidRDefault="00773CB0" w:rsidP="0044593C">
            <w:pPr>
              <w:jc w:val="center"/>
              <w:rPr>
                <w:b/>
                <w:spacing w:val="-20"/>
                <w:sz w:val="18"/>
                <w:szCs w:val="18"/>
              </w:rPr>
            </w:pPr>
            <w:r w:rsidRPr="00B529CB">
              <w:rPr>
                <w:b/>
                <w:spacing w:val="-20"/>
                <w:sz w:val="18"/>
                <w:szCs w:val="18"/>
              </w:rPr>
              <w:t>MCC9-12.S.ID.2</w:t>
            </w:r>
          </w:p>
          <w:p w:rsidR="00773CB0" w:rsidRPr="00B529CB" w:rsidRDefault="00773CB0" w:rsidP="0044593C">
            <w:pPr>
              <w:jc w:val="center"/>
              <w:rPr>
                <w:b/>
                <w:spacing w:val="-20"/>
                <w:sz w:val="18"/>
                <w:szCs w:val="18"/>
              </w:rPr>
            </w:pPr>
            <w:r w:rsidRPr="00B529CB">
              <w:rPr>
                <w:b/>
                <w:spacing w:val="-20"/>
                <w:sz w:val="18"/>
                <w:szCs w:val="18"/>
              </w:rPr>
              <w:t>MCC9-12.S.ID.3</w:t>
            </w:r>
          </w:p>
          <w:p w:rsidR="00773CB0" w:rsidRPr="00B529CB" w:rsidRDefault="00773CB0" w:rsidP="0044593C">
            <w:pPr>
              <w:jc w:val="center"/>
              <w:rPr>
                <w:b/>
                <w:spacing w:val="-20"/>
                <w:sz w:val="18"/>
                <w:szCs w:val="18"/>
              </w:rPr>
            </w:pPr>
            <w:r w:rsidRPr="00B529CB">
              <w:rPr>
                <w:b/>
                <w:spacing w:val="-20"/>
                <w:sz w:val="18"/>
                <w:szCs w:val="18"/>
              </w:rPr>
              <w:t>MCC9-12.S.ID.5</w:t>
            </w:r>
          </w:p>
          <w:p w:rsidR="00773CB0" w:rsidRPr="00B529CB" w:rsidRDefault="00773CB0" w:rsidP="0044593C">
            <w:pPr>
              <w:jc w:val="center"/>
              <w:rPr>
                <w:b/>
                <w:spacing w:val="-20"/>
                <w:sz w:val="18"/>
                <w:szCs w:val="18"/>
              </w:rPr>
            </w:pPr>
            <w:r w:rsidRPr="00B529CB">
              <w:rPr>
                <w:b/>
                <w:spacing w:val="-20"/>
                <w:sz w:val="18"/>
                <w:szCs w:val="18"/>
              </w:rPr>
              <w:t>MCC9-12.S.ID.6a,b,c</w:t>
            </w:r>
          </w:p>
          <w:p w:rsidR="00773CB0" w:rsidRPr="00B529CB" w:rsidRDefault="00773CB0" w:rsidP="0044593C">
            <w:pPr>
              <w:jc w:val="center"/>
              <w:rPr>
                <w:b/>
                <w:spacing w:val="-20"/>
                <w:sz w:val="18"/>
                <w:szCs w:val="18"/>
              </w:rPr>
            </w:pPr>
            <w:r w:rsidRPr="00B529CB">
              <w:rPr>
                <w:b/>
                <w:spacing w:val="-20"/>
                <w:sz w:val="18"/>
                <w:szCs w:val="18"/>
              </w:rPr>
              <w:t>MCC9-12.S.ID.7</w:t>
            </w:r>
          </w:p>
          <w:p w:rsidR="00773CB0" w:rsidRPr="00B529CB" w:rsidRDefault="00773CB0" w:rsidP="0044593C">
            <w:pPr>
              <w:jc w:val="center"/>
              <w:rPr>
                <w:b/>
                <w:spacing w:val="-20"/>
                <w:sz w:val="18"/>
                <w:szCs w:val="18"/>
              </w:rPr>
            </w:pPr>
            <w:r w:rsidRPr="00B529CB">
              <w:rPr>
                <w:b/>
                <w:spacing w:val="-20"/>
                <w:sz w:val="18"/>
                <w:szCs w:val="18"/>
              </w:rPr>
              <w:t>MCC9-12.S.ID.8</w:t>
            </w:r>
          </w:p>
          <w:p w:rsidR="00773CB0" w:rsidRPr="00B529CB" w:rsidRDefault="00773CB0" w:rsidP="0044593C">
            <w:pPr>
              <w:jc w:val="center"/>
              <w:rPr>
                <w:b/>
                <w:spacing w:val="-20"/>
                <w:sz w:val="18"/>
                <w:szCs w:val="18"/>
              </w:rPr>
            </w:pPr>
            <w:r w:rsidRPr="00B529CB">
              <w:rPr>
                <w:b/>
                <w:spacing w:val="-20"/>
                <w:sz w:val="18"/>
                <w:szCs w:val="18"/>
              </w:rPr>
              <w:t>MCC9-12.S.ID.9</w:t>
            </w:r>
          </w:p>
        </w:tc>
        <w:tc>
          <w:tcPr>
            <w:tcW w:w="1628" w:type="dxa"/>
            <w:gridSpan w:val="2"/>
            <w:tcBorders>
              <w:bottom w:val="single" w:sz="4" w:space="0" w:color="auto"/>
            </w:tcBorders>
          </w:tcPr>
          <w:p w:rsidR="00773CB0" w:rsidRPr="00B529CB" w:rsidRDefault="00773CB0" w:rsidP="0044593C">
            <w:pPr>
              <w:jc w:val="center"/>
              <w:rPr>
                <w:b/>
                <w:spacing w:val="-20"/>
                <w:sz w:val="18"/>
                <w:szCs w:val="18"/>
              </w:rPr>
            </w:pPr>
            <w:r w:rsidRPr="00B529CB">
              <w:rPr>
                <w:b/>
                <w:spacing w:val="-20"/>
                <w:sz w:val="18"/>
                <w:szCs w:val="18"/>
              </w:rPr>
              <w:t>MCC9-12.G.CO.1</w:t>
            </w:r>
          </w:p>
          <w:p w:rsidR="00773CB0" w:rsidRPr="00B529CB" w:rsidRDefault="00773CB0" w:rsidP="0044593C">
            <w:pPr>
              <w:jc w:val="center"/>
              <w:rPr>
                <w:b/>
                <w:spacing w:val="-20"/>
                <w:sz w:val="18"/>
                <w:szCs w:val="18"/>
              </w:rPr>
            </w:pPr>
            <w:r w:rsidRPr="00B529CB">
              <w:rPr>
                <w:b/>
                <w:spacing w:val="-20"/>
                <w:sz w:val="18"/>
                <w:szCs w:val="18"/>
              </w:rPr>
              <w:t>MCC9-12.G.CO.2</w:t>
            </w:r>
          </w:p>
          <w:p w:rsidR="00773CB0" w:rsidRPr="00B529CB" w:rsidRDefault="00773CB0" w:rsidP="0044593C">
            <w:pPr>
              <w:jc w:val="center"/>
              <w:rPr>
                <w:b/>
                <w:spacing w:val="-20"/>
                <w:sz w:val="18"/>
                <w:szCs w:val="18"/>
              </w:rPr>
            </w:pPr>
            <w:r w:rsidRPr="00B529CB">
              <w:rPr>
                <w:b/>
                <w:spacing w:val="-20"/>
                <w:sz w:val="18"/>
                <w:szCs w:val="18"/>
              </w:rPr>
              <w:t>MCC9-12.G.CO.3</w:t>
            </w:r>
          </w:p>
          <w:p w:rsidR="00773CB0" w:rsidRPr="00B529CB" w:rsidRDefault="00773CB0" w:rsidP="0044593C">
            <w:pPr>
              <w:jc w:val="center"/>
              <w:rPr>
                <w:b/>
                <w:spacing w:val="-20"/>
                <w:sz w:val="18"/>
                <w:szCs w:val="18"/>
              </w:rPr>
            </w:pPr>
            <w:r w:rsidRPr="00B529CB">
              <w:rPr>
                <w:b/>
                <w:spacing w:val="-20"/>
                <w:sz w:val="18"/>
                <w:szCs w:val="18"/>
              </w:rPr>
              <w:t>MCC9-12.G.CO.4</w:t>
            </w:r>
          </w:p>
          <w:p w:rsidR="00773CB0" w:rsidRPr="00B529CB" w:rsidRDefault="00773CB0" w:rsidP="0044593C">
            <w:pPr>
              <w:jc w:val="center"/>
              <w:rPr>
                <w:b/>
                <w:spacing w:val="-20"/>
                <w:sz w:val="18"/>
                <w:szCs w:val="18"/>
              </w:rPr>
            </w:pPr>
            <w:r w:rsidRPr="00B529CB">
              <w:rPr>
                <w:b/>
                <w:spacing w:val="-20"/>
                <w:sz w:val="18"/>
                <w:szCs w:val="18"/>
              </w:rPr>
              <w:t>MCC9-12.G.CO.5</w:t>
            </w:r>
          </w:p>
          <w:p w:rsidR="00773CB0" w:rsidRPr="00B529CB" w:rsidRDefault="00773CB0" w:rsidP="0044593C">
            <w:pPr>
              <w:jc w:val="center"/>
              <w:rPr>
                <w:spacing w:val="-20"/>
                <w:sz w:val="18"/>
                <w:szCs w:val="18"/>
              </w:rPr>
            </w:pPr>
          </w:p>
        </w:tc>
        <w:tc>
          <w:tcPr>
            <w:tcW w:w="1628" w:type="dxa"/>
            <w:tcBorders>
              <w:bottom w:val="single" w:sz="4" w:space="0" w:color="auto"/>
            </w:tcBorders>
            <w:shd w:val="clear" w:color="auto" w:fill="auto"/>
          </w:tcPr>
          <w:p w:rsidR="00773CB0" w:rsidRPr="00B529CB" w:rsidRDefault="00773CB0" w:rsidP="0044593C">
            <w:pPr>
              <w:jc w:val="center"/>
              <w:rPr>
                <w:b/>
                <w:spacing w:val="-20"/>
                <w:sz w:val="18"/>
                <w:szCs w:val="18"/>
              </w:rPr>
            </w:pPr>
            <w:r w:rsidRPr="00B529CB">
              <w:rPr>
                <w:b/>
                <w:spacing w:val="-20"/>
                <w:sz w:val="18"/>
                <w:szCs w:val="18"/>
              </w:rPr>
              <w:t>MCC9-12.G.GPE.4</w:t>
            </w:r>
          </w:p>
          <w:p w:rsidR="00773CB0" w:rsidRPr="00B529CB" w:rsidRDefault="00773CB0" w:rsidP="0044593C">
            <w:pPr>
              <w:jc w:val="center"/>
              <w:rPr>
                <w:b/>
                <w:spacing w:val="-20"/>
                <w:sz w:val="18"/>
                <w:szCs w:val="18"/>
              </w:rPr>
            </w:pPr>
            <w:r w:rsidRPr="00B529CB">
              <w:rPr>
                <w:b/>
                <w:spacing w:val="-20"/>
                <w:sz w:val="18"/>
                <w:szCs w:val="18"/>
              </w:rPr>
              <w:t>MCC9-12.G.GPE.5</w:t>
            </w:r>
          </w:p>
          <w:p w:rsidR="00773CB0" w:rsidRPr="00B529CB" w:rsidRDefault="00773CB0" w:rsidP="0044593C">
            <w:pPr>
              <w:jc w:val="center"/>
              <w:rPr>
                <w:b/>
                <w:spacing w:val="-20"/>
                <w:sz w:val="18"/>
                <w:szCs w:val="18"/>
              </w:rPr>
            </w:pPr>
            <w:r w:rsidRPr="00B529CB">
              <w:rPr>
                <w:b/>
                <w:spacing w:val="-20"/>
                <w:sz w:val="18"/>
                <w:szCs w:val="18"/>
              </w:rPr>
              <w:t>MCC9-12.G.GPE.6</w:t>
            </w:r>
          </w:p>
          <w:p w:rsidR="00773CB0" w:rsidRPr="00B529CB" w:rsidRDefault="00773CB0" w:rsidP="0044593C">
            <w:pPr>
              <w:jc w:val="center"/>
              <w:rPr>
                <w:spacing w:val="-20"/>
                <w:sz w:val="18"/>
                <w:szCs w:val="18"/>
              </w:rPr>
            </w:pPr>
            <w:r w:rsidRPr="00B529CB">
              <w:rPr>
                <w:b/>
                <w:spacing w:val="-20"/>
                <w:sz w:val="18"/>
                <w:szCs w:val="18"/>
              </w:rPr>
              <w:t>MCC9-12.G.GPE.7</w:t>
            </w:r>
          </w:p>
        </w:tc>
        <w:tc>
          <w:tcPr>
            <w:tcW w:w="1628" w:type="dxa"/>
            <w:tcBorders>
              <w:bottom w:val="single" w:sz="4" w:space="0" w:color="auto"/>
            </w:tcBorders>
            <w:shd w:val="clear" w:color="auto" w:fill="auto"/>
          </w:tcPr>
          <w:p w:rsidR="00773CB0" w:rsidRPr="00512D43" w:rsidRDefault="00773CB0" w:rsidP="0044593C">
            <w:pPr>
              <w:jc w:val="center"/>
              <w:rPr>
                <w:b/>
                <w:spacing w:val="-20"/>
                <w:sz w:val="18"/>
                <w:szCs w:val="18"/>
              </w:rPr>
            </w:pPr>
            <w:r>
              <w:rPr>
                <w:b/>
                <w:spacing w:val="-20"/>
                <w:sz w:val="18"/>
                <w:szCs w:val="18"/>
              </w:rPr>
              <w:t>MCC9-12.G.SRT.1</w:t>
            </w:r>
          </w:p>
          <w:p w:rsidR="00773CB0" w:rsidRPr="00512D43" w:rsidRDefault="00773CB0" w:rsidP="0044593C">
            <w:pPr>
              <w:jc w:val="center"/>
              <w:rPr>
                <w:b/>
                <w:spacing w:val="-20"/>
                <w:sz w:val="18"/>
                <w:szCs w:val="18"/>
              </w:rPr>
            </w:pPr>
            <w:r w:rsidRPr="00512D43">
              <w:rPr>
                <w:b/>
                <w:spacing w:val="-20"/>
                <w:sz w:val="18"/>
                <w:szCs w:val="18"/>
              </w:rPr>
              <w:t>MCC9-12.G.SRT.2</w:t>
            </w:r>
          </w:p>
          <w:p w:rsidR="00773CB0" w:rsidRPr="00512D43" w:rsidRDefault="00773CB0" w:rsidP="0044593C">
            <w:pPr>
              <w:jc w:val="center"/>
              <w:rPr>
                <w:b/>
                <w:spacing w:val="-20"/>
                <w:sz w:val="18"/>
                <w:szCs w:val="18"/>
              </w:rPr>
            </w:pPr>
            <w:r w:rsidRPr="00512D43">
              <w:rPr>
                <w:b/>
                <w:spacing w:val="-20"/>
                <w:sz w:val="18"/>
                <w:szCs w:val="18"/>
              </w:rPr>
              <w:t>MCC9-12.G.SRT.3</w:t>
            </w:r>
          </w:p>
          <w:p w:rsidR="00773CB0" w:rsidRPr="00512D43" w:rsidRDefault="00773CB0" w:rsidP="0044593C">
            <w:pPr>
              <w:jc w:val="center"/>
              <w:rPr>
                <w:b/>
                <w:spacing w:val="-20"/>
                <w:sz w:val="18"/>
                <w:szCs w:val="18"/>
              </w:rPr>
            </w:pPr>
            <w:r w:rsidRPr="00512D43">
              <w:rPr>
                <w:b/>
                <w:spacing w:val="-20"/>
                <w:sz w:val="18"/>
                <w:szCs w:val="18"/>
              </w:rPr>
              <w:t>MCC9-12.G.SRT.4</w:t>
            </w:r>
          </w:p>
          <w:p w:rsidR="00773CB0" w:rsidRPr="00512D43" w:rsidRDefault="00773CB0" w:rsidP="0044593C">
            <w:pPr>
              <w:jc w:val="center"/>
              <w:rPr>
                <w:b/>
                <w:spacing w:val="-20"/>
                <w:sz w:val="18"/>
                <w:szCs w:val="18"/>
              </w:rPr>
            </w:pPr>
            <w:r w:rsidRPr="00512D43">
              <w:rPr>
                <w:b/>
                <w:spacing w:val="-20"/>
                <w:sz w:val="18"/>
                <w:szCs w:val="18"/>
              </w:rPr>
              <w:t>MCC9-12.G.SRT.5</w:t>
            </w:r>
          </w:p>
          <w:p w:rsidR="00773CB0" w:rsidRPr="00512D43" w:rsidRDefault="00773CB0" w:rsidP="0044593C">
            <w:pPr>
              <w:jc w:val="center"/>
              <w:rPr>
                <w:b/>
                <w:spacing w:val="-20"/>
                <w:sz w:val="18"/>
                <w:szCs w:val="18"/>
              </w:rPr>
            </w:pPr>
            <w:r w:rsidRPr="00512D43">
              <w:rPr>
                <w:b/>
                <w:spacing w:val="-20"/>
                <w:sz w:val="18"/>
                <w:szCs w:val="18"/>
              </w:rPr>
              <w:t>MCC9-12.G.CO.6</w:t>
            </w:r>
          </w:p>
          <w:p w:rsidR="00773CB0" w:rsidRPr="00512D43" w:rsidRDefault="00773CB0" w:rsidP="0044593C">
            <w:pPr>
              <w:jc w:val="center"/>
              <w:rPr>
                <w:b/>
                <w:spacing w:val="-20"/>
                <w:sz w:val="18"/>
                <w:szCs w:val="18"/>
              </w:rPr>
            </w:pPr>
            <w:r w:rsidRPr="00512D43">
              <w:rPr>
                <w:b/>
                <w:spacing w:val="-20"/>
                <w:sz w:val="18"/>
                <w:szCs w:val="18"/>
              </w:rPr>
              <w:t>MCC9-12.G.CO.7</w:t>
            </w:r>
          </w:p>
          <w:p w:rsidR="00773CB0" w:rsidRPr="00512D43" w:rsidRDefault="00773CB0" w:rsidP="0044593C">
            <w:pPr>
              <w:jc w:val="center"/>
              <w:rPr>
                <w:b/>
                <w:spacing w:val="-20"/>
                <w:sz w:val="18"/>
                <w:szCs w:val="18"/>
              </w:rPr>
            </w:pPr>
            <w:r w:rsidRPr="00512D43">
              <w:rPr>
                <w:b/>
                <w:spacing w:val="-20"/>
                <w:sz w:val="18"/>
                <w:szCs w:val="18"/>
              </w:rPr>
              <w:t>MCC9-12.G.CO.8</w:t>
            </w:r>
          </w:p>
          <w:p w:rsidR="00773CB0" w:rsidRPr="00512D43" w:rsidRDefault="00773CB0" w:rsidP="0044593C">
            <w:pPr>
              <w:jc w:val="center"/>
              <w:rPr>
                <w:b/>
                <w:spacing w:val="-20"/>
                <w:sz w:val="18"/>
                <w:szCs w:val="18"/>
              </w:rPr>
            </w:pPr>
            <w:r w:rsidRPr="00512D43">
              <w:rPr>
                <w:b/>
                <w:spacing w:val="-20"/>
                <w:sz w:val="18"/>
                <w:szCs w:val="18"/>
              </w:rPr>
              <w:t>MCC9-12.G.CO.9</w:t>
            </w:r>
          </w:p>
          <w:p w:rsidR="00773CB0" w:rsidRPr="00512D43" w:rsidRDefault="00773CB0" w:rsidP="0044593C">
            <w:pPr>
              <w:jc w:val="center"/>
              <w:rPr>
                <w:b/>
                <w:spacing w:val="-20"/>
                <w:sz w:val="18"/>
                <w:szCs w:val="18"/>
              </w:rPr>
            </w:pPr>
            <w:r w:rsidRPr="00512D43">
              <w:rPr>
                <w:b/>
                <w:spacing w:val="-20"/>
                <w:sz w:val="18"/>
                <w:szCs w:val="18"/>
              </w:rPr>
              <w:t>MCC9-12.G.CO.10</w:t>
            </w:r>
          </w:p>
          <w:p w:rsidR="00773CB0" w:rsidRPr="00512D43" w:rsidRDefault="00773CB0" w:rsidP="0044593C">
            <w:pPr>
              <w:jc w:val="center"/>
              <w:rPr>
                <w:b/>
                <w:spacing w:val="-20"/>
                <w:sz w:val="18"/>
                <w:szCs w:val="18"/>
              </w:rPr>
            </w:pPr>
            <w:r w:rsidRPr="00512D43">
              <w:rPr>
                <w:b/>
                <w:spacing w:val="-20"/>
                <w:sz w:val="18"/>
                <w:szCs w:val="18"/>
              </w:rPr>
              <w:t>MCC9-12.G.CO.11</w:t>
            </w:r>
          </w:p>
          <w:p w:rsidR="00773CB0" w:rsidRPr="00512D43" w:rsidRDefault="00773CB0" w:rsidP="0044593C">
            <w:pPr>
              <w:jc w:val="center"/>
              <w:rPr>
                <w:b/>
                <w:spacing w:val="-20"/>
                <w:sz w:val="18"/>
                <w:szCs w:val="18"/>
              </w:rPr>
            </w:pPr>
            <w:r w:rsidRPr="00512D43">
              <w:rPr>
                <w:b/>
                <w:spacing w:val="-20"/>
                <w:sz w:val="18"/>
                <w:szCs w:val="18"/>
              </w:rPr>
              <w:t>MCC9-12.G.CO.12</w:t>
            </w:r>
          </w:p>
          <w:p w:rsidR="00773CB0" w:rsidRPr="00512D43" w:rsidRDefault="00773CB0" w:rsidP="0044593C">
            <w:pPr>
              <w:jc w:val="center"/>
              <w:rPr>
                <w:b/>
                <w:spacing w:val="-20"/>
                <w:sz w:val="18"/>
                <w:szCs w:val="18"/>
              </w:rPr>
            </w:pPr>
            <w:r w:rsidRPr="00512D43">
              <w:rPr>
                <w:b/>
                <w:spacing w:val="-20"/>
                <w:sz w:val="18"/>
                <w:szCs w:val="18"/>
              </w:rPr>
              <w:t>MCC9-12.G.CO.13</w:t>
            </w:r>
          </w:p>
          <w:p w:rsidR="00773CB0" w:rsidRPr="00B529CB" w:rsidRDefault="00773CB0" w:rsidP="0044593C">
            <w:pPr>
              <w:jc w:val="center"/>
              <w:rPr>
                <w:b/>
                <w:spacing w:val="-20"/>
                <w:sz w:val="18"/>
                <w:szCs w:val="18"/>
              </w:rPr>
            </w:pPr>
          </w:p>
        </w:tc>
        <w:tc>
          <w:tcPr>
            <w:tcW w:w="1628" w:type="dxa"/>
            <w:tcBorders>
              <w:bottom w:val="single" w:sz="4" w:space="0" w:color="auto"/>
            </w:tcBorders>
          </w:tcPr>
          <w:p w:rsidR="00773CB0" w:rsidRPr="00512D43" w:rsidRDefault="00773CB0" w:rsidP="0044593C">
            <w:pPr>
              <w:jc w:val="center"/>
              <w:rPr>
                <w:b/>
                <w:spacing w:val="-20"/>
                <w:sz w:val="18"/>
                <w:szCs w:val="18"/>
              </w:rPr>
            </w:pPr>
            <w:r w:rsidRPr="00512D43">
              <w:rPr>
                <w:b/>
                <w:spacing w:val="-20"/>
                <w:sz w:val="18"/>
                <w:szCs w:val="18"/>
              </w:rPr>
              <w:t>MCC9-12.G.SRT.6</w:t>
            </w:r>
          </w:p>
          <w:p w:rsidR="00773CB0" w:rsidRPr="00512D43" w:rsidRDefault="00773CB0" w:rsidP="0044593C">
            <w:pPr>
              <w:jc w:val="center"/>
              <w:rPr>
                <w:b/>
                <w:spacing w:val="-20"/>
                <w:sz w:val="18"/>
                <w:szCs w:val="18"/>
              </w:rPr>
            </w:pPr>
            <w:r w:rsidRPr="00512D43">
              <w:rPr>
                <w:b/>
                <w:spacing w:val="-20"/>
                <w:sz w:val="18"/>
                <w:szCs w:val="18"/>
              </w:rPr>
              <w:t>MCC9-12.G.SRT.7</w:t>
            </w:r>
          </w:p>
          <w:p w:rsidR="00773CB0" w:rsidRPr="00512D43" w:rsidRDefault="00773CB0" w:rsidP="0044593C">
            <w:pPr>
              <w:jc w:val="center"/>
              <w:rPr>
                <w:b/>
                <w:spacing w:val="-20"/>
                <w:sz w:val="18"/>
                <w:szCs w:val="18"/>
              </w:rPr>
            </w:pPr>
            <w:r w:rsidRPr="00512D43">
              <w:rPr>
                <w:b/>
                <w:spacing w:val="-20"/>
                <w:sz w:val="18"/>
                <w:szCs w:val="18"/>
              </w:rPr>
              <w:t>MCC9-12.G.SRT.8</w:t>
            </w:r>
          </w:p>
          <w:p w:rsidR="00773CB0" w:rsidRPr="00512D43" w:rsidRDefault="00773CB0" w:rsidP="0044593C">
            <w:pPr>
              <w:jc w:val="center"/>
              <w:rPr>
                <w:b/>
                <w:spacing w:val="-20"/>
                <w:sz w:val="18"/>
                <w:szCs w:val="18"/>
              </w:rPr>
            </w:pPr>
          </w:p>
        </w:tc>
        <w:tc>
          <w:tcPr>
            <w:tcW w:w="1628" w:type="dxa"/>
            <w:tcBorders>
              <w:bottom w:val="single" w:sz="4" w:space="0" w:color="auto"/>
            </w:tcBorders>
            <w:shd w:val="clear" w:color="auto" w:fill="auto"/>
          </w:tcPr>
          <w:p w:rsidR="00773CB0" w:rsidRPr="00512D43" w:rsidRDefault="00773CB0" w:rsidP="0044593C">
            <w:pPr>
              <w:jc w:val="center"/>
              <w:rPr>
                <w:b/>
                <w:spacing w:val="-20"/>
                <w:sz w:val="18"/>
                <w:szCs w:val="18"/>
              </w:rPr>
            </w:pPr>
            <w:r w:rsidRPr="00512D43">
              <w:rPr>
                <w:b/>
                <w:spacing w:val="-20"/>
                <w:sz w:val="18"/>
                <w:szCs w:val="18"/>
              </w:rPr>
              <w:t>MCC9-12.G.C.1</w:t>
            </w:r>
          </w:p>
          <w:p w:rsidR="00773CB0" w:rsidRPr="00512D43" w:rsidRDefault="00773CB0" w:rsidP="0044593C">
            <w:pPr>
              <w:jc w:val="center"/>
              <w:rPr>
                <w:b/>
                <w:spacing w:val="-20"/>
                <w:sz w:val="18"/>
                <w:szCs w:val="18"/>
              </w:rPr>
            </w:pPr>
            <w:r w:rsidRPr="00512D43">
              <w:rPr>
                <w:b/>
                <w:spacing w:val="-20"/>
                <w:sz w:val="18"/>
                <w:szCs w:val="18"/>
              </w:rPr>
              <w:t>MCC9-12.G.C.2</w:t>
            </w:r>
          </w:p>
          <w:p w:rsidR="00773CB0" w:rsidRPr="00512D43" w:rsidRDefault="00773CB0" w:rsidP="0044593C">
            <w:pPr>
              <w:jc w:val="center"/>
              <w:rPr>
                <w:b/>
                <w:spacing w:val="-20"/>
                <w:sz w:val="18"/>
                <w:szCs w:val="18"/>
              </w:rPr>
            </w:pPr>
            <w:r w:rsidRPr="00512D43">
              <w:rPr>
                <w:b/>
                <w:spacing w:val="-20"/>
                <w:sz w:val="18"/>
                <w:szCs w:val="18"/>
              </w:rPr>
              <w:t>MCC9-12.G.C.3</w:t>
            </w:r>
          </w:p>
          <w:p w:rsidR="00773CB0" w:rsidRPr="00512D43" w:rsidRDefault="00773CB0" w:rsidP="0044593C">
            <w:pPr>
              <w:jc w:val="center"/>
              <w:rPr>
                <w:b/>
                <w:spacing w:val="-20"/>
                <w:sz w:val="18"/>
                <w:szCs w:val="18"/>
              </w:rPr>
            </w:pPr>
            <w:r w:rsidRPr="00512D43">
              <w:rPr>
                <w:b/>
                <w:spacing w:val="-20"/>
                <w:sz w:val="18"/>
                <w:szCs w:val="18"/>
              </w:rPr>
              <w:t>MCC9-12.G.C.4(+)</w:t>
            </w:r>
          </w:p>
          <w:p w:rsidR="00773CB0" w:rsidRPr="00512D43" w:rsidRDefault="00773CB0" w:rsidP="0044593C">
            <w:pPr>
              <w:jc w:val="center"/>
              <w:rPr>
                <w:b/>
                <w:spacing w:val="-20"/>
                <w:sz w:val="18"/>
                <w:szCs w:val="18"/>
              </w:rPr>
            </w:pPr>
            <w:r w:rsidRPr="00512D43">
              <w:rPr>
                <w:b/>
                <w:spacing w:val="-20"/>
                <w:sz w:val="18"/>
                <w:szCs w:val="18"/>
              </w:rPr>
              <w:t>MCC9-12.G.C.5</w:t>
            </w:r>
          </w:p>
          <w:p w:rsidR="00773CB0" w:rsidRPr="00512D43" w:rsidRDefault="00773CB0" w:rsidP="0044593C">
            <w:pPr>
              <w:jc w:val="center"/>
              <w:rPr>
                <w:b/>
                <w:spacing w:val="-20"/>
                <w:sz w:val="18"/>
                <w:szCs w:val="18"/>
              </w:rPr>
            </w:pPr>
            <w:r w:rsidRPr="00512D43">
              <w:rPr>
                <w:b/>
                <w:spacing w:val="-20"/>
                <w:sz w:val="18"/>
                <w:szCs w:val="18"/>
              </w:rPr>
              <w:t>MCC9-12.G.GMD.1</w:t>
            </w:r>
          </w:p>
          <w:p w:rsidR="00773CB0" w:rsidRPr="00512D43" w:rsidRDefault="00773CB0" w:rsidP="0044593C">
            <w:pPr>
              <w:jc w:val="center"/>
              <w:rPr>
                <w:b/>
                <w:spacing w:val="-20"/>
                <w:sz w:val="18"/>
                <w:szCs w:val="18"/>
              </w:rPr>
            </w:pPr>
            <w:r w:rsidRPr="00512D43">
              <w:rPr>
                <w:b/>
                <w:spacing w:val="-20"/>
                <w:sz w:val="18"/>
                <w:szCs w:val="18"/>
              </w:rPr>
              <w:t>MCC9-12.G.GMD.2(+)</w:t>
            </w:r>
          </w:p>
          <w:p w:rsidR="00773CB0" w:rsidRPr="00512D43" w:rsidRDefault="00773CB0" w:rsidP="0044593C">
            <w:pPr>
              <w:jc w:val="center"/>
              <w:rPr>
                <w:b/>
                <w:spacing w:val="-20"/>
                <w:sz w:val="18"/>
                <w:szCs w:val="18"/>
              </w:rPr>
            </w:pPr>
            <w:r w:rsidRPr="00512D43">
              <w:rPr>
                <w:b/>
                <w:spacing w:val="-20"/>
                <w:sz w:val="18"/>
                <w:szCs w:val="18"/>
              </w:rPr>
              <w:t>MCC9-12.G.GMD.3</w:t>
            </w:r>
          </w:p>
          <w:p w:rsidR="00773CB0" w:rsidRPr="00B529CB" w:rsidRDefault="00773CB0" w:rsidP="0044593C">
            <w:pPr>
              <w:jc w:val="center"/>
              <w:rPr>
                <w:spacing w:val="-20"/>
                <w:sz w:val="18"/>
                <w:szCs w:val="18"/>
              </w:rPr>
            </w:pPr>
          </w:p>
        </w:tc>
      </w:tr>
      <w:tr w:rsidR="00773CB0" w:rsidRPr="00653DA1" w:rsidTr="0044593C">
        <w:tblPrEx>
          <w:shd w:val="clear" w:color="auto" w:fill="auto"/>
        </w:tblPrEx>
        <w:tc>
          <w:tcPr>
            <w:tcW w:w="1628" w:type="dxa"/>
            <w:shd w:val="clear" w:color="auto" w:fill="999999"/>
          </w:tcPr>
          <w:p w:rsidR="00773CB0" w:rsidRPr="00555E5B" w:rsidRDefault="00773CB0" w:rsidP="0044593C">
            <w:pPr>
              <w:jc w:val="center"/>
              <w:rPr>
                <w:sz w:val="12"/>
                <w:szCs w:val="12"/>
              </w:rPr>
            </w:pPr>
          </w:p>
        </w:tc>
        <w:tc>
          <w:tcPr>
            <w:tcW w:w="1628" w:type="dxa"/>
            <w:shd w:val="clear" w:color="auto" w:fill="999999"/>
          </w:tcPr>
          <w:p w:rsidR="00773CB0" w:rsidRPr="00555E5B" w:rsidRDefault="00773CB0" w:rsidP="0044593C">
            <w:pPr>
              <w:jc w:val="center"/>
              <w:rPr>
                <w:sz w:val="12"/>
                <w:szCs w:val="12"/>
              </w:rPr>
            </w:pPr>
          </w:p>
        </w:tc>
        <w:tc>
          <w:tcPr>
            <w:tcW w:w="1628" w:type="dxa"/>
            <w:shd w:val="clear" w:color="auto" w:fill="999999"/>
          </w:tcPr>
          <w:p w:rsidR="00773CB0" w:rsidRPr="00555E5B" w:rsidRDefault="00773CB0" w:rsidP="0044593C">
            <w:pPr>
              <w:jc w:val="center"/>
              <w:rPr>
                <w:sz w:val="12"/>
                <w:szCs w:val="12"/>
              </w:rPr>
            </w:pPr>
          </w:p>
        </w:tc>
        <w:tc>
          <w:tcPr>
            <w:tcW w:w="1628" w:type="dxa"/>
            <w:shd w:val="clear" w:color="auto" w:fill="999999"/>
          </w:tcPr>
          <w:p w:rsidR="00773CB0" w:rsidRPr="00555E5B" w:rsidRDefault="00773CB0" w:rsidP="0044593C">
            <w:pPr>
              <w:jc w:val="center"/>
              <w:rPr>
                <w:sz w:val="12"/>
                <w:szCs w:val="12"/>
              </w:rPr>
            </w:pPr>
          </w:p>
        </w:tc>
        <w:tc>
          <w:tcPr>
            <w:tcW w:w="1628" w:type="dxa"/>
            <w:gridSpan w:val="2"/>
            <w:shd w:val="clear" w:color="auto" w:fill="999999"/>
          </w:tcPr>
          <w:p w:rsidR="00773CB0" w:rsidRPr="00555E5B" w:rsidRDefault="00773CB0" w:rsidP="0044593C">
            <w:pPr>
              <w:jc w:val="center"/>
              <w:rPr>
                <w:sz w:val="12"/>
                <w:szCs w:val="12"/>
              </w:rPr>
            </w:pPr>
          </w:p>
        </w:tc>
        <w:tc>
          <w:tcPr>
            <w:tcW w:w="1628" w:type="dxa"/>
            <w:shd w:val="clear" w:color="auto" w:fill="999999"/>
          </w:tcPr>
          <w:p w:rsidR="00773CB0" w:rsidRPr="00555E5B" w:rsidRDefault="00773CB0" w:rsidP="0044593C">
            <w:pPr>
              <w:jc w:val="center"/>
              <w:rPr>
                <w:sz w:val="12"/>
                <w:szCs w:val="12"/>
              </w:rPr>
            </w:pPr>
          </w:p>
        </w:tc>
        <w:tc>
          <w:tcPr>
            <w:tcW w:w="1628" w:type="dxa"/>
            <w:shd w:val="clear" w:color="auto" w:fill="999999"/>
          </w:tcPr>
          <w:p w:rsidR="00773CB0" w:rsidRPr="00555E5B" w:rsidRDefault="00773CB0" w:rsidP="0044593C">
            <w:pPr>
              <w:jc w:val="center"/>
              <w:rPr>
                <w:sz w:val="12"/>
                <w:szCs w:val="12"/>
              </w:rPr>
            </w:pPr>
          </w:p>
        </w:tc>
        <w:tc>
          <w:tcPr>
            <w:tcW w:w="1628" w:type="dxa"/>
            <w:shd w:val="clear" w:color="auto" w:fill="999999"/>
          </w:tcPr>
          <w:p w:rsidR="00773CB0" w:rsidRPr="00555E5B" w:rsidRDefault="00773CB0" w:rsidP="0044593C">
            <w:pPr>
              <w:jc w:val="center"/>
              <w:rPr>
                <w:sz w:val="12"/>
                <w:szCs w:val="12"/>
              </w:rPr>
            </w:pPr>
          </w:p>
        </w:tc>
        <w:tc>
          <w:tcPr>
            <w:tcW w:w="1628" w:type="dxa"/>
            <w:shd w:val="clear" w:color="auto" w:fill="999999"/>
          </w:tcPr>
          <w:p w:rsidR="00773CB0" w:rsidRPr="00555E5B" w:rsidRDefault="00773CB0" w:rsidP="0044593C">
            <w:pPr>
              <w:jc w:val="center"/>
              <w:rPr>
                <w:sz w:val="12"/>
                <w:szCs w:val="12"/>
              </w:rPr>
            </w:pPr>
          </w:p>
        </w:tc>
      </w:tr>
      <w:tr w:rsidR="00773CB0" w:rsidRPr="00555E5B" w:rsidTr="0044593C">
        <w:tblPrEx>
          <w:shd w:val="clear" w:color="auto" w:fill="auto"/>
        </w:tblPrEx>
        <w:trPr>
          <w:trHeight w:val="470"/>
        </w:trPr>
        <w:tc>
          <w:tcPr>
            <w:tcW w:w="14652" w:type="dxa"/>
            <w:gridSpan w:val="10"/>
          </w:tcPr>
          <w:p w:rsidR="00773CB0" w:rsidRDefault="00773CB0" w:rsidP="0044593C">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773CB0" w:rsidRPr="00555E5B" w:rsidRDefault="00773CB0" w:rsidP="0044593C">
            <w:pPr>
              <w:jc w:val="center"/>
              <w:rPr>
                <w:sz w:val="18"/>
                <w:szCs w:val="18"/>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p>
        </w:tc>
      </w:tr>
    </w:tbl>
    <w:p w:rsidR="00773CB0" w:rsidRPr="00555E5B" w:rsidRDefault="00773CB0" w:rsidP="00773CB0">
      <w:pPr>
        <w:pStyle w:val="Default"/>
        <w:tabs>
          <w:tab w:val="left" w:pos="1440"/>
        </w:tabs>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773CB0" w:rsidRDefault="00773CB0" w:rsidP="00773CB0">
      <w:pPr>
        <w:pStyle w:val="Default"/>
        <w:ind w:left="180"/>
        <w:rPr>
          <w:b/>
          <w:sz w:val="16"/>
          <w:szCs w:val="16"/>
        </w:rPr>
      </w:pPr>
    </w:p>
    <w:p w:rsidR="00773CB0" w:rsidRPr="007B759F" w:rsidRDefault="00773CB0" w:rsidP="00773CB0">
      <w:pPr>
        <w:pStyle w:val="Default"/>
        <w:tabs>
          <w:tab w:val="left" w:pos="1440"/>
        </w:tabs>
        <w:rPr>
          <w:sz w:val="16"/>
          <w:szCs w:val="16"/>
        </w:rPr>
      </w:pPr>
      <w:r w:rsidRPr="007B759F">
        <w:rPr>
          <w:b/>
          <w:sz w:val="16"/>
          <w:szCs w:val="16"/>
        </w:rPr>
        <w:t>Grade 9-12 Key:</w:t>
      </w:r>
      <w:r w:rsidRPr="007B759F">
        <w:rPr>
          <w:sz w:val="16"/>
          <w:szCs w:val="16"/>
        </w:rPr>
        <w:t xml:space="preserve">  </w:t>
      </w:r>
    </w:p>
    <w:p w:rsidR="00773CB0" w:rsidRPr="00976CB4" w:rsidRDefault="00773CB0" w:rsidP="00773CB0">
      <w:pPr>
        <w:pStyle w:val="Default"/>
        <w:tabs>
          <w:tab w:val="left" w:pos="1440"/>
        </w:tabs>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773CB0" w:rsidRPr="00976CB4" w:rsidRDefault="00773CB0" w:rsidP="00773CB0">
      <w:pPr>
        <w:pStyle w:val="Default"/>
        <w:tabs>
          <w:tab w:val="left" w:pos="1440"/>
        </w:tabs>
        <w:rPr>
          <w:sz w:val="16"/>
          <w:szCs w:val="16"/>
        </w:rPr>
      </w:pPr>
      <w:r w:rsidRPr="00976CB4">
        <w:rPr>
          <w:b/>
          <w:sz w:val="16"/>
          <w:szCs w:val="16"/>
        </w:rPr>
        <w:t>Algebra Strand</w:t>
      </w:r>
      <w:r w:rsidRPr="00976CB4">
        <w:rPr>
          <w:sz w:val="16"/>
          <w:szCs w:val="16"/>
        </w:rPr>
        <w:t xml:space="preserve">: </w:t>
      </w:r>
      <w:r>
        <w:rPr>
          <w:sz w:val="16"/>
          <w:szCs w:val="16"/>
        </w:rPr>
        <w:tab/>
      </w:r>
      <w:r w:rsidRPr="00976CB4">
        <w:rPr>
          <w:sz w:val="16"/>
          <w:szCs w:val="16"/>
        </w:rPr>
        <w:t>SSE = Seeing Structure in Expressions, APR = Arithmetic with Polynomial and Rational Expressions, CE</w:t>
      </w:r>
      <w:r>
        <w:rPr>
          <w:sz w:val="16"/>
          <w:szCs w:val="16"/>
        </w:rPr>
        <w:t>D</w:t>
      </w:r>
      <w:r w:rsidRPr="00976CB4">
        <w:rPr>
          <w:sz w:val="16"/>
          <w:szCs w:val="16"/>
        </w:rPr>
        <w:t xml:space="preserve"> = Creating Equations,   REI = Reasoning </w:t>
      </w:r>
      <w:r>
        <w:rPr>
          <w:sz w:val="16"/>
          <w:szCs w:val="16"/>
        </w:rPr>
        <w:t>with Equations and Inequalities</w:t>
      </w:r>
    </w:p>
    <w:p w:rsidR="00773CB0" w:rsidRPr="00976CB4" w:rsidRDefault="00773CB0" w:rsidP="00773CB0">
      <w:pPr>
        <w:pStyle w:val="Default"/>
        <w:tabs>
          <w:tab w:val="left" w:pos="1440"/>
        </w:tabs>
        <w:rPr>
          <w:sz w:val="16"/>
          <w:szCs w:val="16"/>
        </w:rPr>
      </w:pPr>
      <w:r w:rsidRPr="00976CB4">
        <w:rPr>
          <w:b/>
          <w:sz w:val="16"/>
          <w:szCs w:val="16"/>
        </w:rPr>
        <w:lastRenderedPageBreak/>
        <w:t>Functions Strand</w:t>
      </w:r>
      <w:r w:rsidRPr="00976CB4">
        <w:rPr>
          <w:sz w:val="16"/>
          <w:szCs w:val="16"/>
        </w:rPr>
        <w:t xml:space="preserve">: </w:t>
      </w:r>
      <w:r>
        <w:rPr>
          <w:sz w:val="16"/>
          <w:szCs w:val="16"/>
        </w:rPr>
        <w:tab/>
      </w:r>
      <w:r w:rsidRPr="00976CB4">
        <w:rPr>
          <w:sz w:val="16"/>
          <w:szCs w:val="16"/>
        </w:rPr>
        <w:t>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773CB0" w:rsidRPr="00976CB4" w:rsidRDefault="00773CB0" w:rsidP="00773CB0">
      <w:pPr>
        <w:pStyle w:val="Default"/>
        <w:tabs>
          <w:tab w:val="left" w:pos="1440"/>
        </w:tabs>
        <w:ind w:left="1440" w:hanging="1440"/>
        <w:rPr>
          <w:sz w:val="16"/>
          <w:szCs w:val="16"/>
        </w:rPr>
      </w:pPr>
      <w:r w:rsidRPr="007B759F">
        <w:rPr>
          <w:b/>
          <w:sz w:val="16"/>
          <w:szCs w:val="16"/>
        </w:rPr>
        <w:t>Geometry Strand:</w:t>
      </w:r>
      <w:r w:rsidRPr="00976CB4">
        <w:rPr>
          <w:sz w:val="16"/>
          <w:szCs w:val="16"/>
        </w:rPr>
        <w:t xml:space="preserve"> </w:t>
      </w:r>
      <w:r>
        <w:rPr>
          <w:sz w:val="16"/>
          <w:szCs w:val="16"/>
        </w:rPr>
        <w:tab/>
      </w:r>
      <w:r w:rsidRPr="00976CB4">
        <w:rPr>
          <w:sz w:val="16"/>
          <w:szCs w:val="16"/>
        </w:rPr>
        <w:t>CO = Congruence, SRT = Similarity, Right</w:t>
      </w:r>
      <w:r>
        <w:rPr>
          <w:sz w:val="16"/>
          <w:szCs w:val="16"/>
        </w:rPr>
        <w:t xml:space="preserve"> Triangles, and Trigonometry, C</w:t>
      </w:r>
      <w:r w:rsidRPr="00976CB4">
        <w:rPr>
          <w:sz w:val="16"/>
          <w:szCs w:val="16"/>
        </w:rPr>
        <w:t xml:space="preserve"> = Circles, GPE = Expressing Geometric Properties with Equations, GMD = Geometric Measurement</w:t>
      </w:r>
      <w:r>
        <w:rPr>
          <w:sz w:val="16"/>
          <w:szCs w:val="16"/>
        </w:rPr>
        <w:t xml:space="preserve"> and </w:t>
      </w:r>
      <w:proofErr w:type="spellStart"/>
      <w:r w:rsidRPr="00976CB4">
        <w:rPr>
          <w:sz w:val="16"/>
          <w:szCs w:val="16"/>
        </w:rPr>
        <w:t>Dimension</w:t>
      </w:r>
      <w:proofErr w:type="gramStart"/>
      <w:r w:rsidRPr="00976CB4">
        <w:rPr>
          <w:sz w:val="16"/>
          <w:szCs w:val="16"/>
        </w:rPr>
        <w:t>,MG</w:t>
      </w:r>
      <w:proofErr w:type="spellEnd"/>
      <w:proofErr w:type="gramEnd"/>
      <w:r w:rsidRPr="00976CB4">
        <w:rPr>
          <w:sz w:val="16"/>
          <w:szCs w:val="16"/>
        </w:rPr>
        <w:t xml:space="preserve"> = Modeling with Geometry</w:t>
      </w:r>
    </w:p>
    <w:p w:rsidR="00773CB0" w:rsidRDefault="00773CB0" w:rsidP="00773CB0">
      <w:pPr>
        <w:pStyle w:val="Default"/>
        <w:tabs>
          <w:tab w:val="left" w:pos="1440"/>
        </w:tabs>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MD = Using Probability to Make Decisions</w:t>
      </w:r>
    </w:p>
    <w:p w:rsidR="004D42FB" w:rsidRDefault="00773CB0" w:rsidP="00773CB0">
      <w:r>
        <w:rPr>
          <w:rFonts w:eastAsia="Gotham-Book"/>
          <w:sz w:val="16"/>
          <w:szCs w:val="16"/>
        </w:rPr>
        <w:t>S</w:t>
      </w:r>
      <w:r w:rsidRPr="00761E0E">
        <w:rPr>
          <w:rFonts w:eastAsia="Gotham-Book"/>
          <w:sz w:val="16"/>
          <w:szCs w:val="16"/>
        </w:rPr>
        <w:t xml:space="preserve">pecific modeling </w:t>
      </w:r>
      <w:r w:rsidRPr="00990F3A">
        <w:rPr>
          <w:sz w:val="16"/>
          <w:szCs w:val="16"/>
        </w:rPr>
        <w:t>standards</w:t>
      </w:r>
      <w:r w:rsidRPr="00761E0E">
        <w:rPr>
          <w:rFonts w:eastAsia="Gotham-Book"/>
          <w:sz w:val="16"/>
          <w:szCs w:val="16"/>
        </w:rPr>
        <w:t xml:space="preserve"> appear throughout </w:t>
      </w:r>
      <w:r w:rsidRPr="00967621">
        <w:rPr>
          <w:sz w:val="16"/>
          <w:szCs w:val="16"/>
        </w:rPr>
        <w:t>the</w:t>
      </w:r>
      <w:r w:rsidRPr="00761E0E">
        <w:rPr>
          <w:rFonts w:eastAsia="Gotham-Book"/>
          <w:sz w:val="16"/>
          <w:szCs w:val="16"/>
        </w:rPr>
        <w:t xml:space="preserve"> high school standards indicated by a star symbol (</w:t>
      </w:r>
      <w:r w:rsidRPr="00761E0E">
        <w:rPr>
          <w:rFonts w:eastAsia="MS Mincho" w:hAnsi="MS Mincho"/>
          <w:sz w:val="16"/>
          <w:szCs w:val="16"/>
          <w:vertAlign w:val="superscript"/>
        </w:rPr>
        <w:t>★</w:t>
      </w:r>
      <w:r w:rsidRPr="00761E0E">
        <w:rPr>
          <w:rFonts w:eastAsia="Gotham-Book"/>
          <w:sz w:val="16"/>
          <w:szCs w:val="16"/>
        </w:rPr>
        <w:t>).</w:t>
      </w:r>
    </w:p>
    <w:sectPr w:rsidR="004D42FB" w:rsidSect="00773CB0">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73CB0"/>
    <w:rsid w:val="002E2D89"/>
    <w:rsid w:val="003C2C6E"/>
    <w:rsid w:val="004D42FB"/>
    <w:rsid w:val="00773C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C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customStyle="1" w:styleId="Default">
    <w:name w:val="Default"/>
    <w:rsid w:val="00773CB0"/>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484</Words>
  <Characters>2763</Characters>
  <Application>Microsoft Office Word</Application>
  <DocSecurity>0</DocSecurity>
  <Lines>23</Lines>
  <Paragraphs>6</Paragraphs>
  <ScaleCrop>false</ScaleCrop>
  <Company> </Company>
  <LinksUpToDate>false</LinksUpToDate>
  <CharactersWithSpaces>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2012-07-19T20:05:00Z</dcterms:created>
  <dcterms:modified xsi:type="dcterms:W3CDTF">2012-07-19T20:06:00Z</dcterms:modified>
</cp:coreProperties>
</file>